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8D816" w14:textId="42BCF308" w:rsidR="00E1774A" w:rsidRPr="001462A8" w:rsidRDefault="00E1774A" w:rsidP="00B41341">
      <w:pPr>
        <w:pStyle w:val="Heading1"/>
      </w:pPr>
      <w:bookmarkStart w:id="0" w:name="_Toc191656247"/>
      <w:bookmarkStart w:id="1" w:name="_Toc220947726"/>
      <w:bookmarkStart w:id="2" w:name="_Toc220948104"/>
      <w:r w:rsidRPr="00B41341">
        <w:rPr>
          <w:b w:val="0"/>
          <w:bCs w:val="0"/>
          <w:sz w:val="40"/>
          <w:szCs w:val="40"/>
        </w:rPr>
        <w:t>Personnel Development Program Data Collection System</w:t>
      </w:r>
      <w:r w:rsidRPr="00B41341">
        <w:rPr>
          <w:sz w:val="40"/>
          <w:szCs w:val="40"/>
        </w:rPr>
        <w:t xml:space="preserve"> </w:t>
      </w:r>
      <w:r w:rsidRPr="001462A8">
        <w:t>202</w:t>
      </w:r>
      <w:r>
        <w:t>6</w:t>
      </w:r>
      <w:r w:rsidRPr="001462A8">
        <w:t xml:space="preserve"> Continuing Grantees </w:t>
      </w:r>
      <w:r>
        <w:t xml:space="preserve">Training </w:t>
      </w:r>
      <w:r w:rsidRPr="001462A8">
        <w:t>Webinar Q&amp;A</w:t>
      </w:r>
      <w:bookmarkEnd w:id="0"/>
      <w:bookmarkEnd w:id="1"/>
      <w:bookmarkEnd w:id="2"/>
    </w:p>
    <w:p w14:paraId="3A36AE2B" w14:textId="035E0BE2" w:rsidR="00E1774A" w:rsidRDefault="00E1774A" w:rsidP="0043567E">
      <w:r>
        <w:t xml:space="preserve">The U.S. Department of Education’s Office of Special Education Programs (OSEP) sponsored the Personnel Development Program Data Collection System (PDPDCS) webinar on January 29, 2026, for continuing grantees. The following questions and answers are based on real questions received; however, any identifying information has been removed, and questions have been reviewed and updated for clarity and brevity. </w:t>
      </w:r>
    </w:p>
    <w:p w14:paraId="24B553D4" w14:textId="6A4977CE" w:rsidR="00E1774A" w:rsidRDefault="00E1774A" w:rsidP="0043567E">
      <w:r>
        <w:t xml:space="preserve">For additional information or assistance, please contact the PDPDCS Help Desk </w:t>
      </w:r>
      <w:r w:rsidR="00004CB5">
        <w:t xml:space="preserve">(available Monday through Friday, 8:00 AM – 8:00 PM Eastern Time) </w:t>
      </w:r>
      <w:r>
        <w:t xml:space="preserve">at </w:t>
      </w:r>
      <w:hyperlink r:id="rId12" w:history="1">
        <w:r w:rsidRPr="002B53F2">
          <w:rPr>
            <w:rStyle w:val="Hyperlink"/>
          </w:rPr>
          <w:t>serviceobligation@ed.gov</w:t>
        </w:r>
      </w:hyperlink>
      <w:r>
        <w:t xml:space="preserve"> or </w:t>
      </w:r>
      <w:r w:rsidRPr="00A10734">
        <w:t>1-800-285-6276</w:t>
      </w:r>
      <w:r>
        <w:t xml:space="preserve">. </w:t>
      </w:r>
    </w:p>
    <w:sdt>
      <w:sdtPr>
        <w:rPr>
          <w:rFonts w:asciiTheme="minorHAnsi" w:eastAsiaTheme="minorEastAsia" w:hAnsiTheme="minorHAnsi" w:cstheme="minorBidi"/>
          <w:b w:val="0"/>
          <w:bCs w:val="0"/>
          <w:color w:val="auto"/>
          <w:kern w:val="2"/>
          <w:sz w:val="24"/>
          <w:szCs w:val="24"/>
          <w14:ligatures w14:val="standardContextual"/>
        </w:rPr>
        <w:id w:val="437568696"/>
        <w:docPartObj>
          <w:docPartGallery w:val="Table of Contents"/>
          <w:docPartUnique/>
        </w:docPartObj>
      </w:sdtPr>
      <w:sdtEndPr>
        <w:rPr>
          <w:noProof/>
          <w:sz w:val="22"/>
          <w:szCs w:val="22"/>
        </w:rPr>
      </w:sdtEndPr>
      <w:sdtContent>
        <w:p w14:paraId="6CF5EE30" w14:textId="77777777" w:rsidR="00B41341" w:rsidRDefault="00B41341" w:rsidP="00B41341">
          <w:pPr>
            <w:pStyle w:val="TOCHeading"/>
            <w:rPr>
              <w:noProof/>
            </w:rPr>
          </w:pPr>
          <w:r>
            <w:t>Contents</w:t>
          </w:r>
          <w:r w:rsidRPr="00B41341">
            <w:rPr>
              <w:sz w:val="28"/>
              <w:szCs w:val="28"/>
            </w:rPr>
            <w:fldChar w:fldCharType="begin"/>
          </w:r>
          <w:r w:rsidRPr="00B41341">
            <w:rPr>
              <w:sz w:val="28"/>
              <w:szCs w:val="28"/>
            </w:rPr>
            <w:instrText xml:space="preserve"> TOC \o "1-3" \h \z \u </w:instrText>
          </w:r>
          <w:r w:rsidRPr="00B41341">
            <w:rPr>
              <w:sz w:val="28"/>
              <w:szCs w:val="28"/>
            </w:rPr>
            <w:fldChar w:fldCharType="separate"/>
          </w:r>
        </w:p>
        <w:p w14:paraId="1DF42E55" w14:textId="70848FAB" w:rsidR="00B41341" w:rsidRDefault="00B41341">
          <w:pPr>
            <w:pStyle w:val="TOC1"/>
            <w:tabs>
              <w:tab w:val="right" w:leader="dot" w:pos="9350"/>
            </w:tabs>
            <w:rPr>
              <w:rFonts w:eastAsiaTheme="minorEastAsia"/>
              <w:noProof/>
              <w:sz w:val="24"/>
              <w:szCs w:val="24"/>
            </w:rPr>
          </w:pPr>
          <w:hyperlink w:anchor="_Toc220948105" w:history="1">
            <w:r w:rsidRPr="00350251">
              <w:rPr>
                <w:rStyle w:val="Hyperlink"/>
                <w:noProof/>
              </w:rPr>
              <w:t>Important Links and Resources</w:t>
            </w:r>
            <w:r>
              <w:rPr>
                <w:noProof/>
                <w:webHidden/>
              </w:rPr>
              <w:tab/>
            </w:r>
            <w:r>
              <w:rPr>
                <w:noProof/>
                <w:webHidden/>
              </w:rPr>
              <w:fldChar w:fldCharType="begin"/>
            </w:r>
            <w:r>
              <w:rPr>
                <w:noProof/>
                <w:webHidden/>
              </w:rPr>
              <w:instrText xml:space="preserve"> PAGEREF _Toc220948105 \h </w:instrText>
            </w:r>
            <w:r>
              <w:rPr>
                <w:noProof/>
                <w:webHidden/>
              </w:rPr>
            </w:r>
            <w:r>
              <w:rPr>
                <w:noProof/>
                <w:webHidden/>
              </w:rPr>
              <w:fldChar w:fldCharType="separate"/>
            </w:r>
            <w:r w:rsidR="00B36F0D">
              <w:rPr>
                <w:noProof/>
                <w:webHidden/>
              </w:rPr>
              <w:t>1</w:t>
            </w:r>
            <w:r>
              <w:rPr>
                <w:noProof/>
                <w:webHidden/>
              </w:rPr>
              <w:fldChar w:fldCharType="end"/>
            </w:r>
          </w:hyperlink>
        </w:p>
        <w:p w14:paraId="3BA229E0" w14:textId="62F31BA4" w:rsidR="00B41341" w:rsidRPr="00B36F0D" w:rsidRDefault="00B41341">
          <w:pPr>
            <w:pStyle w:val="TOC3"/>
            <w:tabs>
              <w:tab w:val="right" w:leader="dot" w:pos="9350"/>
            </w:tabs>
            <w:rPr>
              <w:rFonts w:eastAsiaTheme="minorEastAsia"/>
              <w:noProof/>
              <w:sz w:val="22"/>
              <w:szCs w:val="22"/>
            </w:rPr>
          </w:pPr>
          <w:hyperlink w:anchor="_Toc220948106" w:history="1">
            <w:r w:rsidRPr="00B36F0D">
              <w:rPr>
                <w:rStyle w:val="Hyperlink"/>
                <w:noProof/>
                <w:sz w:val="22"/>
                <w:szCs w:val="22"/>
              </w:rPr>
              <w:t>Regulatory Language</w:t>
            </w:r>
            <w:r w:rsidRPr="00B36F0D">
              <w:rPr>
                <w:noProof/>
                <w:webHidden/>
                <w:sz w:val="22"/>
                <w:szCs w:val="22"/>
              </w:rPr>
              <w:tab/>
            </w:r>
            <w:r w:rsidRPr="00B36F0D">
              <w:rPr>
                <w:noProof/>
                <w:webHidden/>
                <w:sz w:val="22"/>
                <w:szCs w:val="22"/>
              </w:rPr>
              <w:fldChar w:fldCharType="begin"/>
            </w:r>
            <w:r w:rsidRPr="00B36F0D">
              <w:rPr>
                <w:noProof/>
                <w:webHidden/>
                <w:sz w:val="22"/>
                <w:szCs w:val="22"/>
              </w:rPr>
              <w:instrText xml:space="preserve"> PAGEREF _Toc220948106 \h </w:instrText>
            </w:r>
            <w:r w:rsidRPr="00B36F0D">
              <w:rPr>
                <w:noProof/>
                <w:webHidden/>
                <w:sz w:val="22"/>
                <w:szCs w:val="22"/>
              </w:rPr>
            </w:r>
            <w:r w:rsidRPr="00B36F0D">
              <w:rPr>
                <w:noProof/>
                <w:webHidden/>
                <w:sz w:val="22"/>
                <w:szCs w:val="22"/>
              </w:rPr>
              <w:fldChar w:fldCharType="separate"/>
            </w:r>
            <w:r w:rsidR="00B36F0D" w:rsidRPr="00B36F0D">
              <w:rPr>
                <w:noProof/>
                <w:webHidden/>
                <w:sz w:val="22"/>
                <w:szCs w:val="22"/>
              </w:rPr>
              <w:t>1</w:t>
            </w:r>
            <w:r w:rsidRPr="00B36F0D">
              <w:rPr>
                <w:noProof/>
                <w:webHidden/>
                <w:sz w:val="22"/>
                <w:szCs w:val="22"/>
              </w:rPr>
              <w:fldChar w:fldCharType="end"/>
            </w:r>
          </w:hyperlink>
        </w:p>
        <w:p w14:paraId="572D5CA7" w14:textId="69C6CB70" w:rsidR="00B41341" w:rsidRPr="00B36F0D" w:rsidRDefault="00B41341">
          <w:pPr>
            <w:pStyle w:val="TOC3"/>
            <w:tabs>
              <w:tab w:val="right" w:leader="dot" w:pos="9350"/>
            </w:tabs>
            <w:rPr>
              <w:rFonts w:eastAsiaTheme="minorEastAsia"/>
              <w:noProof/>
              <w:sz w:val="22"/>
              <w:szCs w:val="22"/>
            </w:rPr>
          </w:pPr>
          <w:hyperlink w:anchor="_Toc220948107" w:history="1">
            <w:r w:rsidRPr="00B36F0D">
              <w:rPr>
                <w:rStyle w:val="Hyperlink"/>
                <w:noProof/>
                <w:sz w:val="22"/>
                <w:szCs w:val="22"/>
              </w:rPr>
              <w:t>Resources for Navigating the PDPDCS</w:t>
            </w:r>
            <w:r w:rsidRPr="00B36F0D">
              <w:rPr>
                <w:noProof/>
                <w:webHidden/>
                <w:sz w:val="22"/>
                <w:szCs w:val="22"/>
              </w:rPr>
              <w:tab/>
            </w:r>
            <w:r w:rsidRPr="00B36F0D">
              <w:rPr>
                <w:noProof/>
                <w:webHidden/>
                <w:sz w:val="22"/>
                <w:szCs w:val="22"/>
              </w:rPr>
              <w:fldChar w:fldCharType="begin"/>
            </w:r>
            <w:r w:rsidRPr="00B36F0D">
              <w:rPr>
                <w:noProof/>
                <w:webHidden/>
                <w:sz w:val="22"/>
                <w:szCs w:val="22"/>
              </w:rPr>
              <w:instrText xml:space="preserve"> PAGEREF _Toc220948107 \h </w:instrText>
            </w:r>
            <w:r w:rsidRPr="00B36F0D">
              <w:rPr>
                <w:noProof/>
                <w:webHidden/>
                <w:sz w:val="22"/>
                <w:szCs w:val="22"/>
              </w:rPr>
            </w:r>
            <w:r w:rsidRPr="00B36F0D">
              <w:rPr>
                <w:noProof/>
                <w:webHidden/>
                <w:sz w:val="22"/>
                <w:szCs w:val="22"/>
              </w:rPr>
              <w:fldChar w:fldCharType="separate"/>
            </w:r>
            <w:r w:rsidR="00B36F0D" w:rsidRPr="00B36F0D">
              <w:rPr>
                <w:noProof/>
                <w:webHidden/>
                <w:sz w:val="22"/>
                <w:szCs w:val="22"/>
              </w:rPr>
              <w:t>1</w:t>
            </w:r>
            <w:r w:rsidRPr="00B36F0D">
              <w:rPr>
                <w:noProof/>
                <w:webHidden/>
                <w:sz w:val="22"/>
                <w:szCs w:val="22"/>
              </w:rPr>
              <w:fldChar w:fldCharType="end"/>
            </w:r>
          </w:hyperlink>
        </w:p>
        <w:p w14:paraId="02484A30" w14:textId="72B8F06A" w:rsidR="00B41341" w:rsidRDefault="00B41341">
          <w:pPr>
            <w:pStyle w:val="TOC1"/>
            <w:tabs>
              <w:tab w:val="right" w:leader="dot" w:pos="9350"/>
            </w:tabs>
            <w:rPr>
              <w:rFonts w:eastAsiaTheme="minorEastAsia"/>
              <w:noProof/>
              <w:sz w:val="24"/>
              <w:szCs w:val="24"/>
            </w:rPr>
          </w:pPr>
          <w:hyperlink w:anchor="_Toc220948108" w:history="1">
            <w:r w:rsidRPr="00350251">
              <w:rPr>
                <w:rStyle w:val="Hyperlink"/>
                <w:noProof/>
              </w:rPr>
              <w:t>Webinar Q&amp;A</w:t>
            </w:r>
            <w:r>
              <w:rPr>
                <w:noProof/>
                <w:webHidden/>
              </w:rPr>
              <w:tab/>
            </w:r>
            <w:r>
              <w:rPr>
                <w:noProof/>
                <w:webHidden/>
              </w:rPr>
              <w:fldChar w:fldCharType="begin"/>
            </w:r>
            <w:r>
              <w:rPr>
                <w:noProof/>
                <w:webHidden/>
              </w:rPr>
              <w:instrText xml:space="preserve"> PAGEREF _Toc220948108 \h </w:instrText>
            </w:r>
            <w:r>
              <w:rPr>
                <w:noProof/>
                <w:webHidden/>
              </w:rPr>
            </w:r>
            <w:r>
              <w:rPr>
                <w:noProof/>
                <w:webHidden/>
              </w:rPr>
              <w:fldChar w:fldCharType="separate"/>
            </w:r>
            <w:r w:rsidR="00B36F0D">
              <w:rPr>
                <w:noProof/>
                <w:webHidden/>
              </w:rPr>
              <w:t>2</w:t>
            </w:r>
            <w:r>
              <w:rPr>
                <w:noProof/>
                <w:webHidden/>
              </w:rPr>
              <w:fldChar w:fldCharType="end"/>
            </w:r>
          </w:hyperlink>
        </w:p>
        <w:p w14:paraId="2A52CCE9" w14:textId="1B6EBAE4" w:rsidR="00B41341" w:rsidRDefault="00B41341">
          <w:pPr>
            <w:pStyle w:val="TOC2"/>
            <w:tabs>
              <w:tab w:val="right" w:leader="dot" w:pos="9350"/>
            </w:tabs>
            <w:rPr>
              <w:rFonts w:eastAsiaTheme="minorEastAsia"/>
              <w:noProof/>
              <w:sz w:val="24"/>
              <w:szCs w:val="24"/>
            </w:rPr>
          </w:pPr>
          <w:hyperlink w:anchor="_Toc220948109" w:history="1">
            <w:r w:rsidRPr="00350251">
              <w:rPr>
                <w:rStyle w:val="Hyperlink"/>
                <w:noProof/>
              </w:rPr>
              <w:t>Program Completion Statuses and Timelines</w:t>
            </w:r>
            <w:r>
              <w:rPr>
                <w:noProof/>
                <w:webHidden/>
              </w:rPr>
              <w:tab/>
            </w:r>
            <w:r>
              <w:rPr>
                <w:noProof/>
                <w:webHidden/>
              </w:rPr>
              <w:fldChar w:fldCharType="begin"/>
            </w:r>
            <w:r>
              <w:rPr>
                <w:noProof/>
                <w:webHidden/>
              </w:rPr>
              <w:instrText xml:space="preserve"> PAGEREF _Toc220948109 \h </w:instrText>
            </w:r>
            <w:r>
              <w:rPr>
                <w:noProof/>
                <w:webHidden/>
              </w:rPr>
            </w:r>
            <w:r>
              <w:rPr>
                <w:noProof/>
                <w:webHidden/>
              </w:rPr>
              <w:fldChar w:fldCharType="separate"/>
            </w:r>
            <w:r w:rsidR="00B36F0D">
              <w:rPr>
                <w:noProof/>
                <w:webHidden/>
              </w:rPr>
              <w:t>2</w:t>
            </w:r>
            <w:r>
              <w:rPr>
                <w:noProof/>
                <w:webHidden/>
              </w:rPr>
              <w:fldChar w:fldCharType="end"/>
            </w:r>
          </w:hyperlink>
        </w:p>
        <w:p w14:paraId="458BC656" w14:textId="7CCA597A" w:rsidR="00B41341" w:rsidRDefault="00B41341">
          <w:pPr>
            <w:pStyle w:val="TOC2"/>
            <w:tabs>
              <w:tab w:val="right" w:leader="dot" w:pos="9350"/>
            </w:tabs>
            <w:rPr>
              <w:rFonts w:eastAsiaTheme="minorEastAsia"/>
              <w:noProof/>
              <w:sz w:val="24"/>
              <w:szCs w:val="24"/>
            </w:rPr>
          </w:pPr>
          <w:hyperlink w:anchor="_Toc220948110" w:history="1">
            <w:r w:rsidRPr="00350251">
              <w:rPr>
                <w:rStyle w:val="Hyperlink"/>
                <w:noProof/>
              </w:rPr>
              <w:t>Academic Year and Budget Period</w:t>
            </w:r>
            <w:r>
              <w:rPr>
                <w:noProof/>
                <w:webHidden/>
              </w:rPr>
              <w:tab/>
            </w:r>
            <w:r>
              <w:rPr>
                <w:noProof/>
                <w:webHidden/>
              </w:rPr>
              <w:fldChar w:fldCharType="begin"/>
            </w:r>
            <w:r>
              <w:rPr>
                <w:noProof/>
                <w:webHidden/>
              </w:rPr>
              <w:instrText xml:space="preserve"> PAGEREF _Toc220948110 \h </w:instrText>
            </w:r>
            <w:r>
              <w:rPr>
                <w:noProof/>
                <w:webHidden/>
              </w:rPr>
            </w:r>
            <w:r>
              <w:rPr>
                <w:noProof/>
                <w:webHidden/>
              </w:rPr>
              <w:fldChar w:fldCharType="separate"/>
            </w:r>
            <w:r w:rsidR="00B36F0D">
              <w:rPr>
                <w:noProof/>
                <w:webHidden/>
              </w:rPr>
              <w:t>3</w:t>
            </w:r>
            <w:r>
              <w:rPr>
                <w:noProof/>
                <w:webHidden/>
              </w:rPr>
              <w:fldChar w:fldCharType="end"/>
            </w:r>
          </w:hyperlink>
        </w:p>
        <w:p w14:paraId="1E44AADC" w14:textId="07D7AD7B" w:rsidR="00B41341" w:rsidRDefault="00B41341">
          <w:pPr>
            <w:pStyle w:val="TOC2"/>
            <w:tabs>
              <w:tab w:val="right" w:leader="dot" w:pos="9350"/>
            </w:tabs>
            <w:rPr>
              <w:rFonts w:eastAsiaTheme="minorEastAsia"/>
              <w:noProof/>
              <w:sz w:val="24"/>
              <w:szCs w:val="24"/>
            </w:rPr>
          </w:pPr>
          <w:hyperlink w:anchor="_Toc220948111" w:history="1">
            <w:r w:rsidRPr="00350251">
              <w:rPr>
                <w:rStyle w:val="Hyperlink"/>
                <w:noProof/>
              </w:rPr>
              <w:t>Data Collection Timelines</w:t>
            </w:r>
            <w:r>
              <w:rPr>
                <w:noProof/>
                <w:webHidden/>
              </w:rPr>
              <w:tab/>
            </w:r>
            <w:r>
              <w:rPr>
                <w:noProof/>
                <w:webHidden/>
              </w:rPr>
              <w:fldChar w:fldCharType="begin"/>
            </w:r>
            <w:r>
              <w:rPr>
                <w:noProof/>
                <w:webHidden/>
              </w:rPr>
              <w:instrText xml:space="preserve"> PAGEREF _Toc220948111 \h </w:instrText>
            </w:r>
            <w:r>
              <w:rPr>
                <w:noProof/>
                <w:webHidden/>
              </w:rPr>
            </w:r>
            <w:r>
              <w:rPr>
                <w:noProof/>
                <w:webHidden/>
              </w:rPr>
              <w:fldChar w:fldCharType="separate"/>
            </w:r>
            <w:r w:rsidR="00B36F0D">
              <w:rPr>
                <w:noProof/>
                <w:webHidden/>
              </w:rPr>
              <w:t>5</w:t>
            </w:r>
            <w:r>
              <w:rPr>
                <w:noProof/>
                <w:webHidden/>
              </w:rPr>
              <w:fldChar w:fldCharType="end"/>
            </w:r>
          </w:hyperlink>
        </w:p>
        <w:p w14:paraId="4B5B76B0" w14:textId="25BD0C9F" w:rsidR="00B41341" w:rsidRDefault="00B41341">
          <w:pPr>
            <w:pStyle w:val="TOC2"/>
            <w:tabs>
              <w:tab w:val="right" w:leader="dot" w:pos="9350"/>
            </w:tabs>
            <w:rPr>
              <w:rFonts w:eastAsiaTheme="minorEastAsia"/>
              <w:noProof/>
              <w:sz w:val="24"/>
              <w:szCs w:val="24"/>
            </w:rPr>
          </w:pPr>
          <w:hyperlink w:anchor="_Toc220948112" w:history="1">
            <w:r w:rsidRPr="00350251">
              <w:rPr>
                <w:rStyle w:val="Hyperlink"/>
                <w:noProof/>
              </w:rPr>
              <w:t>Communicating with Scholars</w:t>
            </w:r>
            <w:r>
              <w:rPr>
                <w:noProof/>
                <w:webHidden/>
              </w:rPr>
              <w:tab/>
            </w:r>
            <w:r>
              <w:rPr>
                <w:noProof/>
                <w:webHidden/>
              </w:rPr>
              <w:fldChar w:fldCharType="begin"/>
            </w:r>
            <w:r>
              <w:rPr>
                <w:noProof/>
                <w:webHidden/>
              </w:rPr>
              <w:instrText xml:space="preserve"> PAGEREF _Toc220948112 \h </w:instrText>
            </w:r>
            <w:r>
              <w:rPr>
                <w:noProof/>
                <w:webHidden/>
              </w:rPr>
            </w:r>
            <w:r>
              <w:rPr>
                <w:noProof/>
                <w:webHidden/>
              </w:rPr>
              <w:fldChar w:fldCharType="separate"/>
            </w:r>
            <w:r w:rsidR="00B36F0D">
              <w:rPr>
                <w:noProof/>
                <w:webHidden/>
              </w:rPr>
              <w:t>6</w:t>
            </w:r>
            <w:r>
              <w:rPr>
                <w:noProof/>
                <w:webHidden/>
              </w:rPr>
              <w:fldChar w:fldCharType="end"/>
            </w:r>
          </w:hyperlink>
        </w:p>
        <w:p w14:paraId="0EE523B2" w14:textId="24827C4F" w:rsidR="00B41341" w:rsidRDefault="00B41341">
          <w:pPr>
            <w:pStyle w:val="TOC2"/>
            <w:tabs>
              <w:tab w:val="right" w:leader="dot" w:pos="9350"/>
            </w:tabs>
            <w:rPr>
              <w:rFonts w:eastAsiaTheme="minorEastAsia"/>
              <w:noProof/>
              <w:sz w:val="24"/>
              <w:szCs w:val="24"/>
            </w:rPr>
          </w:pPr>
          <w:hyperlink w:anchor="_Toc220948113" w:history="1">
            <w:r w:rsidRPr="00350251">
              <w:rPr>
                <w:rStyle w:val="Hyperlink"/>
                <w:noProof/>
              </w:rPr>
              <w:t>Service Obligation and Eligible Employment</w:t>
            </w:r>
            <w:r>
              <w:rPr>
                <w:noProof/>
                <w:webHidden/>
              </w:rPr>
              <w:tab/>
            </w:r>
            <w:r>
              <w:rPr>
                <w:noProof/>
                <w:webHidden/>
              </w:rPr>
              <w:fldChar w:fldCharType="begin"/>
            </w:r>
            <w:r>
              <w:rPr>
                <w:noProof/>
                <w:webHidden/>
              </w:rPr>
              <w:instrText xml:space="preserve"> PAGEREF _Toc220948113 \h </w:instrText>
            </w:r>
            <w:r>
              <w:rPr>
                <w:noProof/>
                <w:webHidden/>
              </w:rPr>
            </w:r>
            <w:r>
              <w:rPr>
                <w:noProof/>
                <w:webHidden/>
              </w:rPr>
              <w:fldChar w:fldCharType="separate"/>
            </w:r>
            <w:r w:rsidR="00B36F0D">
              <w:rPr>
                <w:noProof/>
                <w:webHidden/>
              </w:rPr>
              <w:t>6</w:t>
            </w:r>
            <w:r>
              <w:rPr>
                <w:noProof/>
                <w:webHidden/>
              </w:rPr>
              <w:fldChar w:fldCharType="end"/>
            </w:r>
          </w:hyperlink>
        </w:p>
        <w:p w14:paraId="43D7D232" w14:textId="77C2032D" w:rsidR="00B41341" w:rsidRPr="00B41341" w:rsidRDefault="00B41341" w:rsidP="009F7C23">
          <w:pPr>
            <w:pStyle w:val="TOC2"/>
            <w:tabs>
              <w:tab w:val="right" w:leader="dot" w:pos="9350"/>
            </w:tabs>
            <w:rPr>
              <w:b/>
              <w:bCs/>
              <w:noProof/>
            </w:rPr>
          </w:pPr>
          <w:hyperlink w:anchor="_Toc220948114" w:history="1">
            <w:r w:rsidRPr="00350251">
              <w:rPr>
                <w:rStyle w:val="Hyperlink"/>
                <w:noProof/>
              </w:rPr>
              <w:t>Navigating the PDPDCS</w:t>
            </w:r>
            <w:r>
              <w:rPr>
                <w:noProof/>
                <w:webHidden/>
              </w:rPr>
              <w:tab/>
            </w:r>
            <w:r>
              <w:rPr>
                <w:noProof/>
                <w:webHidden/>
              </w:rPr>
              <w:fldChar w:fldCharType="begin"/>
            </w:r>
            <w:r>
              <w:rPr>
                <w:noProof/>
                <w:webHidden/>
              </w:rPr>
              <w:instrText xml:space="preserve"> PAGEREF _Toc220948114 \h </w:instrText>
            </w:r>
            <w:r>
              <w:rPr>
                <w:noProof/>
                <w:webHidden/>
              </w:rPr>
            </w:r>
            <w:r>
              <w:rPr>
                <w:noProof/>
                <w:webHidden/>
              </w:rPr>
              <w:fldChar w:fldCharType="separate"/>
            </w:r>
            <w:r w:rsidR="00B36F0D">
              <w:rPr>
                <w:noProof/>
                <w:webHidden/>
              </w:rPr>
              <w:t>7</w:t>
            </w:r>
            <w:r>
              <w:rPr>
                <w:noProof/>
                <w:webHidden/>
              </w:rPr>
              <w:fldChar w:fldCharType="end"/>
            </w:r>
          </w:hyperlink>
          <w:r w:rsidRPr="00B41341">
            <w:rPr>
              <w:b/>
              <w:bCs/>
              <w:noProof/>
            </w:rPr>
            <w:fldChar w:fldCharType="end"/>
          </w:r>
        </w:p>
      </w:sdtContent>
    </w:sdt>
    <w:bookmarkStart w:id="3" w:name="_Toc191656248" w:displacedByCustomXml="prev"/>
    <w:p w14:paraId="5B5DBA9D" w14:textId="234FB4CD" w:rsidR="00E1774A" w:rsidRPr="00B41341" w:rsidRDefault="00E1774A" w:rsidP="00B41341">
      <w:pPr>
        <w:pStyle w:val="Heading1"/>
      </w:pPr>
      <w:bookmarkStart w:id="4" w:name="_Toc220948105"/>
      <w:r w:rsidRPr="00B41341">
        <w:t xml:space="preserve">Important Links </w:t>
      </w:r>
      <w:bookmarkEnd w:id="3"/>
      <w:r w:rsidR="00344180" w:rsidRPr="00B41341">
        <w:t>and Resources</w:t>
      </w:r>
      <w:bookmarkEnd w:id="4"/>
    </w:p>
    <w:p w14:paraId="35CD07A1" w14:textId="77777777" w:rsidR="00E1774A" w:rsidRPr="00A55D1E" w:rsidRDefault="00E1774A" w:rsidP="0043567E">
      <w:pPr>
        <w:pStyle w:val="Heading3"/>
      </w:pPr>
      <w:bookmarkStart w:id="5" w:name="_Toc191656249"/>
      <w:bookmarkStart w:id="6" w:name="_Toc220948106"/>
      <w:r w:rsidRPr="00A55D1E">
        <w:t>Regulatory Language</w:t>
      </w:r>
      <w:bookmarkEnd w:id="5"/>
      <w:bookmarkEnd w:id="6"/>
    </w:p>
    <w:p w14:paraId="15AA893A" w14:textId="77777777" w:rsidR="00E1774A" w:rsidRPr="00B41341" w:rsidRDefault="00E1774A" w:rsidP="00E1774A">
      <w:pPr>
        <w:pStyle w:val="NoSpacing"/>
        <w:rPr>
          <w:sz w:val="24"/>
          <w:szCs w:val="24"/>
        </w:rPr>
      </w:pPr>
      <w:hyperlink r:id="rId13" w:history="1">
        <w:r w:rsidRPr="00B41341">
          <w:rPr>
            <w:rStyle w:val="Hyperlink"/>
            <w:sz w:val="24"/>
            <w:szCs w:val="24"/>
          </w:rPr>
          <w:t>PDPDCS Regulations</w:t>
        </w:r>
      </w:hyperlink>
      <w:r w:rsidRPr="00B41341">
        <w:rPr>
          <w:sz w:val="24"/>
          <w:szCs w:val="24"/>
        </w:rPr>
        <w:t>    </w:t>
      </w:r>
    </w:p>
    <w:p w14:paraId="4A5F3276" w14:textId="77777777" w:rsidR="00E1774A" w:rsidRPr="00B41341" w:rsidRDefault="00E1774A" w:rsidP="00E1774A">
      <w:pPr>
        <w:pStyle w:val="NoSpacing"/>
        <w:rPr>
          <w:sz w:val="24"/>
          <w:szCs w:val="24"/>
        </w:rPr>
      </w:pPr>
      <w:hyperlink r:id="rId14" w:history="1">
        <w:r w:rsidRPr="00B41341">
          <w:rPr>
            <w:rStyle w:val="Hyperlink"/>
            <w:sz w:val="24"/>
            <w:szCs w:val="24"/>
          </w:rPr>
          <w:t>Regulatory FAQs</w:t>
        </w:r>
      </w:hyperlink>
      <w:r w:rsidRPr="00B41341">
        <w:rPr>
          <w:sz w:val="24"/>
          <w:szCs w:val="24"/>
        </w:rPr>
        <w:t> </w:t>
      </w:r>
    </w:p>
    <w:p w14:paraId="411FC224" w14:textId="77777777" w:rsidR="00E1774A" w:rsidRPr="00B41341" w:rsidRDefault="00E1774A" w:rsidP="00E1774A">
      <w:pPr>
        <w:pStyle w:val="NoSpacing"/>
        <w:rPr>
          <w:sz w:val="24"/>
          <w:szCs w:val="24"/>
        </w:rPr>
      </w:pPr>
      <w:hyperlink r:id="rId15" w:anchor="6" w:history="1">
        <w:r w:rsidRPr="00B41341">
          <w:rPr>
            <w:rStyle w:val="Hyperlink"/>
            <w:sz w:val="24"/>
            <w:szCs w:val="24"/>
          </w:rPr>
          <w:t>Service Obligation Requirements (FAQ)</w:t>
        </w:r>
      </w:hyperlink>
      <w:r w:rsidRPr="00B41341">
        <w:rPr>
          <w:sz w:val="24"/>
          <w:szCs w:val="24"/>
        </w:rPr>
        <w:t> </w:t>
      </w:r>
    </w:p>
    <w:p w14:paraId="7A67C0C8" w14:textId="77777777" w:rsidR="00E1774A" w:rsidRDefault="00E1774A" w:rsidP="00E1774A">
      <w:pPr>
        <w:pStyle w:val="NoSpacing"/>
      </w:pPr>
      <w:hyperlink r:id="rId16" w:history="1">
        <w:r w:rsidRPr="00B41341">
          <w:rPr>
            <w:rStyle w:val="Hyperlink"/>
            <w:sz w:val="24"/>
            <w:szCs w:val="24"/>
          </w:rPr>
          <w:t>Pre-Scholarship Agreement and Exit Certification Language</w:t>
        </w:r>
      </w:hyperlink>
    </w:p>
    <w:p w14:paraId="795BB376" w14:textId="77777777" w:rsidR="00E1774A" w:rsidRPr="00A55D1E" w:rsidRDefault="00E1774A" w:rsidP="0043567E">
      <w:pPr>
        <w:pStyle w:val="Heading3"/>
      </w:pPr>
      <w:bookmarkStart w:id="7" w:name="_Toc191656250"/>
      <w:bookmarkStart w:id="8" w:name="_Toc220948107"/>
      <w:r w:rsidRPr="00A55D1E">
        <w:t>Resources for Navigating the PDPDCS</w:t>
      </w:r>
      <w:bookmarkEnd w:id="7"/>
      <w:bookmarkEnd w:id="8"/>
    </w:p>
    <w:p w14:paraId="4E00AAFB" w14:textId="77777777" w:rsidR="00E1774A" w:rsidRPr="00B41341" w:rsidRDefault="00E1774A" w:rsidP="00E1774A">
      <w:pPr>
        <w:pStyle w:val="NoSpacing"/>
        <w:rPr>
          <w:sz w:val="24"/>
          <w:szCs w:val="24"/>
        </w:rPr>
      </w:pPr>
      <w:hyperlink r:id="rId17" w:history="1">
        <w:r w:rsidRPr="00B41341">
          <w:rPr>
            <w:rStyle w:val="Hyperlink"/>
            <w:sz w:val="24"/>
            <w:szCs w:val="24"/>
          </w:rPr>
          <w:t>Grantee Resources Page</w:t>
        </w:r>
      </w:hyperlink>
    </w:p>
    <w:p w14:paraId="0AAC356E" w14:textId="77777777" w:rsidR="00E1774A" w:rsidRPr="00B41341" w:rsidRDefault="00E1774A" w:rsidP="00E1774A">
      <w:pPr>
        <w:pStyle w:val="NoSpacing"/>
        <w:rPr>
          <w:sz w:val="24"/>
          <w:szCs w:val="24"/>
        </w:rPr>
      </w:pPr>
      <w:hyperlink r:id="rId18" w:history="1">
        <w:r w:rsidRPr="00B41341">
          <w:rPr>
            <w:rStyle w:val="Hyperlink"/>
            <w:sz w:val="24"/>
            <w:szCs w:val="24"/>
          </w:rPr>
          <w:t>Scholar Resources Page</w:t>
        </w:r>
      </w:hyperlink>
      <w:r w:rsidRPr="00B41341">
        <w:rPr>
          <w:sz w:val="24"/>
          <w:szCs w:val="24"/>
        </w:rPr>
        <w:t>  </w:t>
      </w:r>
    </w:p>
    <w:p w14:paraId="0B8A7310" w14:textId="77777777" w:rsidR="00E1774A" w:rsidRPr="00B41341" w:rsidRDefault="00E1774A" w:rsidP="00E1774A">
      <w:pPr>
        <w:pStyle w:val="NoSpacing"/>
        <w:rPr>
          <w:sz w:val="24"/>
          <w:szCs w:val="24"/>
        </w:rPr>
      </w:pPr>
      <w:hyperlink r:id="rId19" w:history="1">
        <w:r w:rsidRPr="00B41341">
          <w:rPr>
            <w:rStyle w:val="Hyperlink"/>
            <w:sz w:val="24"/>
            <w:szCs w:val="24"/>
          </w:rPr>
          <w:t>System FAQs</w:t>
        </w:r>
      </w:hyperlink>
      <w:r w:rsidRPr="00B41341">
        <w:rPr>
          <w:sz w:val="24"/>
          <w:szCs w:val="24"/>
        </w:rPr>
        <w:t> </w:t>
      </w:r>
    </w:p>
    <w:p w14:paraId="41B9FEFC" w14:textId="77777777" w:rsidR="00E1774A" w:rsidRPr="00B41341" w:rsidRDefault="00E1774A" w:rsidP="00E1774A">
      <w:pPr>
        <w:pStyle w:val="NoSpacing"/>
        <w:rPr>
          <w:sz w:val="24"/>
          <w:szCs w:val="24"/>
        </w:rPr>
      </w:pPr>
      <w:hyperlink r:id="rId20" w:history="1">
        <w:r w:rsidRPr="00B41341">
          <w:rPr>
            <w:rStyle w:val="Hyperlink"/>
            <w:sz w:val="24"/>
            <w:szCs w:val="24"/>
          </w:rPr>
          <w:t>Annual Checklist</w:t>
        </w:r>
      </w:hyperlink>
      <w:r w:rsidRPr="00B41341">
        <w:rPr>
          <w:sz w:val="24"/>
          <w:szCs w:val="24"/>
        </w:rPr>
        <w:t xml:space="preserve"> and </w:t>
      </w:r>
      <w:hyperlink r:id="rId21" w:history="1">
        <w:r w:rsidRPr="00B41341">
          <w:rPr>
            <w:rStyle w:val="Hyperlink"/>
            <w:sz w:val="24"/>
            <w:szCs w:val="24"/>
          </w:rPr>
          <w:t>Final Year Checklist</w:t>
        </w:r>
      </w:hyperlink>
      <w:r w:rsidRPr="00B41341">
        <w:rPr>
          <w:sz w:val="24"/>
          <w:szCs w:val="24"/>
        </w:rPr>
        <w:t> </w:t>
      </w:r>
    </w:p>
    <w:p w14:paraId="1777E4E3" w14:textId="77777777" w:rsidR="00E1774A" w:rsidRPr="00B41341" w:rsidRDefault="00E1774A" w:rsidP="00E1774A">
      <w:pPr>
        <w:pStyle w:val="NoSpacing"/>
        <w:rPr>
          <w:sz w:val="24"/>
          <w:szCs w:val="24"/>
        </w:rPr>
      </w:pPr>
      <w:hyperlink r:id="rId22" w:history="1">
        <w:r w:rsidRPr="00B41341">
          <w:rPr>
            <w:rStyle w:val="Hyperlink"/>
            <w:sz w:val="24"/>
            <w:szCs w:val="24"/>
          </w:rPr>
          <w:t>Required Scholar Information</w:t>
        </w:r>
      </w:hyperlink>
      <w:r w:rsidRPr="00B41341">
        <w:rPr>
          <w:sz w:val="24"/>
          <w:szCs w:val="24"/>
        </w:rPr>
        <w:t xml:space="preserve"> (for newly enrolled scholars) </w:t>
      </w:r>
    </w:p>
    <w:p w14:paraId="1F2ADD75" w14:textId="2A25D8CE" w:rsidR="00B41341" w:rsidRPr="00B41341" w:rsidRDefault="00E1774A" w:rsidP="00E1774A">
      <w:pPr>
        <w:pStyle w:val="NoSpacing"/>
        <w:rPr>
          <w:sz w:val="24"/>
          <w:szCs w:val="24"/>
        </w:rPr>
      </w:pPr>
      <w:hyperlink r:id="rId23" w:history="1">
        <w:r w:rsidRPr="00B41341">
          <w:rPr>
            <w:rStyle w:val="Hyperlink"/>
            <w:sz w:val="24"/>
            <w:szCs w:val="24"/>
          </w:rPr>
          <w:t>Completed Scholars Questionnaire</w:t>
        </w:r>
      </w:hyperlink>
      <w:r w:rsidRPr="00B41341">
        <w:rPr>
          <w:sz w:val="24"/>
          <w:szCs w:val="24"/>
        </w:rPr>
        <w:t xml:space="preserve"> (for completed/graduated scholars)</w:t>
      </w:r>
    </w:p>
    <w:p w14:paraId="7F07390E" w14:textId="2945F200" w:rsidR="009079A5" w:rsidRPr="00B41341" w:rsidRDefault="009079A5" w:rsidP="00B41341">
      <w:pPr>
        <w:pStyle w:val="Heading1"/>
      </w:pPr>
      <w:bookmarkStart w:id="9" w:name="_Toc191656252"/>
      <w:bookmarkStart w:id="10" w:name="_Toc220948108"/>
      <w:r w:rsidRPr="00B41341">
        <w:lastRenderedPageBreak/>
        <w:t>Webinar Q&amp;A</w:t>
      </w:r>
      <w:bookmarkEnd w:id="9"/>
      <w:bookmarkEnd w:id="10"/>
    </w:p>
    <w:p w14:paraId="3DF15728" w14:textId="081964D8" w:rsidR="00057578" w:rsidRPr="0043567E" w:rsidRDefault="00344180" w:rsidP="0043567E">
      <w:pPr>
        <w:pStyle w:val="Heading2"/>
      </w:pPr>
      <w:bookmarkStart w:id="11" w:name="_Toc220948109"/>
      <w:r w:rsidRPr="0043567E">
        <w:t>Program Completion Statuses</w:t>
      </w:r>
      <w:r w:rsidR="00832B85" w:rsidRPr="0043567E">
        <w:t xml:space="preserve"> and Timelines</w:t>
      </w:r>
      <w:bookmarkEnd w:id="11"/>
    </w:p>
    <w:tbl>
      <w:tblPr>
        <w:tblStyle w:val="TableGrid"/>
        <w:tblW w:w="0" w:type="auto"/>
        <w:tblLook w:val="04A0" w:firstRow="1" w:lastRow="0" w:firstColumn="1" w:lastColumn="0" w:noHBand="0" w:noVBand="1"/>
      </w:tblPr>
      <w:tblGrid>
        <w:gridCol w:w="1213"/>
        <w:gridCol w:w="8137"/>
      </w:tblGrid>
      <w:tr w:rsidR="00832B85" w:rsidRPr="00057578" w14:paraId="3F02991C" w14:textId="77777777" w:rsidTr="000903E8">
        <w:tc>
          <w:tcPr>
            <w:tcW w:w="1091" w:type="dxa"/>
            <w:shd w:val="clear" w:color="auto" w:fill="DAE9F7" w:themeFill="text2" w:themeFillTint="1A"/>
          </w:tcPr>
          <w:p w14:paraId="7B4E7831" w14:textId="77777777" w:rsidR="00832B85" w:rsidRPr="0043567E" w:rsidRDefault="00832B85" w:rsidP="0043567E">
            <w:pPr>
              <w:rPr>
                <w:b/>
                <w:bCs/>
              </w:rPr>
            </w:pPr>
            <w:r w:rsidRPr="0043567E">
              <w:rPr>
                <w:b/>
                <w:bCs/>
              </w:rPr>
              <w:t>Question</w:t>
            </w:r>
          </w:p>
        </w:tc>
        <w:tc>
          <w:tcPr>
            <w:tcW w:w="8259" w:type="dxa"/>
            <w:shd w:val="clear" w:color="auto" w:fill="DAE9F7" w:themeFill="text2" w:themeFillTint="1A"/>
          </w:tcPr>
          <w:p w14:paraId="0C65F8B3" w14:textId="77777777" w:rsidR="00832B85" w:rsidRPr="0043567E" w:rsidRDefault="00832B85" w:rsidP="0043567E">
            <w:r w:rsidRPr="0043567E">
              <w:t>Can you please clarify the scholar enrollment date? For example, if a scholar enrolled in a program in Fall 2023 but did not receive funding from the grant until Fall 2025, should the entry date be 2023 or 2025?</w:t>
            </w:r>
          </w:p>
        </w:tc>
      </w:tr>
      <w:tr w:rsidR="00832B85" w:rsidRPr="001462A8" w14:paraId="5FEB8D85" w14:textId="77777777" w:rsidTr="000903E8">
        <w:tc>
          <w:tcPr>
            <w:tcW w:w="1091" w:type="dxa"/>
          </w:tcPr>
          <w:p w14:paraId="61B895D8" w14:textId="77777777" w:rsidR="00832B85" w:rsidRPr="0043567E" w:rsidRDefault="00832B85" w:rsidP="0043567E">
            <w:pPr>
              <w:rPr>
                <w:b/>
                <w:bCs/>
              </w:rPr>
            </w:pPr>
            <w:r w:rsidRPr="0043567E">
              <w:rPr>
                <w:b/>
                <w:bCs/>
              </w:rPr>
              <w:t>Answer</w:t>
            </w:r>
          </w:p>
        </w:tc>
        <w:tc>
          <w:tcPr>
            <w:tcW w:w="8259" w:type="dxa"/>
          </w:tcPr>
          <w:p w14:paraId="01597509" w14:textId="77777777" w:rsidR="00832B85" w:rsidRPr="008F6B96" w:rsidRDefault="00832B85" w:rsidP="0043567E">
            <w:r w:rsidRPr="00E1774A">
              <w:t xml:space="preserve">The date of enrollment should represent when </w:t>
            </w:r>
            <w:r>
              <w:t>the</w:t>
            </w:r>
            <w:r w:rsidRPr="00E1774A">
              <w:t xml:space="preserve"> scholar enrolled in the program, NOT when they began to receive funding. It is possible that these dates are the </w:t>
            </w:r>
            <w:proofErr w:type="gramStart"/>
            <w:r w:rsidRPr="00E1774A">
              <w:t>same</w:t>
            </w:r>
            <w:proofErr w:type="gramEnd"/>
            <w:r w:rsidRPr="00E1774A">
              <w:t xml:space="preserve"> but they are most often different dates. </w:t>
            </w:r>
            <w:r>
              <w:t xml:space="preserve">In this example, the date of scholar enrollment would be Fall 2023. </w:t>
            </w:r>
          </w:p>
        </w:tc>
      </w:tr>
    </w:tbl>
    <w:p w14:paraId="6AA10A72" w14:textId="77777777" w:rsidR="00832B85" w:rsidRDefault="00832B85" w:rsidP="0043567E"/>
    <w:tbl>
      <w:tblPr>
        <w:tblStyle w:val="TableGrid"/>
        <w:tblW w:w="0" w:type="auto"/>
        <w:tblLook w:val="04A0" w:firstRow="1" w:lastRow="0" w:firstColumn="1" w:lastColumn="0" w:noHBand="0" w:noVBand="1"/>
      </w:tblPr>
      <w:tblGrid>
        <w:gridCol w:w="1213"/>
        <w:gridCol w:w="8137"/>
      </w:tblGrid>
      <w:tr w:rsidR="00832B85" w:rsidRPr="00057578" w14:paraId="093DA3CD" w14:textId="77777777" w:rsidTr="14C7A437">
        <w:tc>
          <w:tcPr>
            <w:tcW w:w="1091" w:type="dxa"/>
            <w:shd w:val="clear" w:color="auto" w:fill="DAE9F7" w:themeFill="text2" w:themeFillTint="1A"/>
          </w:tcPr>
          <w:p w14:paraId="3F1AA8A2" w14:textId="77777777" w:rsidR="00832B85" w:rsidRPr="0043567E" w:rsidRDefault="00832B85" w:rsidP="0043567E">
            <w:pPr>
              <w:rPr>
                <w:b/>
                <w:bCs/>
              </w:rPr>
            </w:pPr>
            <w:r w:rsidRPr="0043567E">
              <w:rPr>
                <w:b/>
                <w:bCs/>
              </w:rPr>
              <w:t>Question</w:t>
            </w:r>
          </w:p>
        </w:tc>
        <w:tc>
          <w:tcPr>
            <w:tcW w:w="8259" w:type="dxa"/>
            <w:shd w:val="clear" w:color="auto" w:fill="DAE9F7" w:themeFill="text2" w:themeFillTint="1A"/>
          </w:tcPr>
          <w:p w14:paraId="7CC413EF" w14:textId="77777777" w:rsidR="00832B85" w:rsidRPr="00057578" w:rsidRDefault="00832B85" w:rsidP="0043567E">
            <w:r>
              <w:t xml:space="preserve">How do you define scholars’ graduation date? Is it when final classes end, when the term ends, or when their degree is conferred? These are all different dates for my university. </w:t>
            </w:r>
          </w:p>
        </w:tc>
      </w:tr>
      <w:tr w:rsidR="00832B85" w:rsidRPr="001462A8" w14:paraId="31B61EE2" w14:textId="77777777" w:rsidTr="14C7A437">
        <w:tc>
          <w:tcPr>
            <w:tcW w:w="1091" w:type="dxa"/>
          </w:tcPr>
          <w:p w14:paraId="1CC19936" w14:textId="77777777" w:rsidR="00832B85" w:rsidRPr="0043567E" w:rsidRDefault="00832B85" w:rsidP="0043567E">
            <w:pPr>
              <w:rPr>
                <w:b/>
                <w:bCs/>
              </w:rPr>
            </w:pPr>
            <w:r w:rsidRPr="0043567E">
              <w:rPr>
                <w:b/>
                <w:bCs/>
              </w:rPr>
              <w:t>Answer</w:t>
            </w:r>
          </w:p>
        </w:tc>
        <w:tc>
          <w:tcPr>
            <w:tcW w:w="8259" w:type="dxa"/>
          </w:tcPr>
          <w:p w14:paraId="4A1F66C3" w14:textId="2BE1F6DE" w:rsidR="00832B85" w:rsidRPr="008F6B96" w:rsidRDefault="00832B85" w:rsidP="0043567E">
            <w:r>
              <w:t xml:space="preserve">This is left up to your program to decide. There is no specific rule, as many universities and programs have different markers for completion. You should decide what best represents their exit from your program, </w:t>
            </w:r>
            <w:r w:rsidR="004B017A">
              <w:t>considering</w:t>
            </w:r>
            <w:r>
              <w:t xml:space="preserve"> that the </w:t>
            </w:r>
            <w:r w:rsidR="0010462A">
              <w:t>graduation</w:t>
            </w:r>
            <w:r w:rsidR="00C84886">
              <w:t xml:space="preserve"> </w:t>
            </w:r>
            <w:r>
              <w:t>date</w:t>
            </w:r>
            <w:r w:rsidR="0010462A">
              <w:t xml:space="preserve"> entered</w:t>
            </w:r>
            <w:r>
              <w:t xml:space="preserve"> will be the </w:t>
            </w:r>
            <w:r w:rsidR="003703D5">
              <w:t xml:space="preserve">starting point for calculating </w:t>
            </w:r>
            <w:r>
              <w:t xml:space="preserve">the deadline for scholars to </w:t>
            </w:r>
            <w:r w:rsidR="00647710">
              <w:t xml:space="preserve">fulfill </w:t>
            </w:r>
            <w:r>
              <w:t xml:space="preserve">their service obligation. If you still have questions about this, please contact your OSEP Project Officer. </w:t>
            </w:r>
          </w:p>
        </w:tc>
      </w:tr>
    </w:tbl>
    <w:p w14:paraId="5B58DE21" w14:textId="77777777" w:rsidR="00832B85" w:rsidRDefault="00832B85" w:rsidP="0043567E"/>
    <w:tbl>
      <w:tblPr>
        <w:tblStyle w:val="TableGrid"/>
        <w:tblW w:w="0" w:type="auto"/>
        <w:tblLook w:val="04A0" w:firstRow="1" w:lastRow="0" w:firstColumn="1" w:lastColumn="0" w:noHBand="0" w:noVBand="1"/>
      </w:tblPr>
      <w:tblGrid>
        <w:gridCol w:w="1213"/>
        <w:gridCol w:w="8137"/>
      </w:tblGrid>
      <w:tr w:rsidR="00832B85" w:rsidRPr="00057578" w14:paraId="2BC59D34" w14:textId="77777777" w:rsidTr="14C7A437">
        <w:tc>
          <w:tcPr>
            <w:tcW w:w="1091" w:type="dxa"/>
            <w:shd w:val="clear" w:color="auto" w:fill="DAE9F7" w:themeFill="text2" w:themeFillTint="1A"/>
          </w:tcPr>
          <w:p w14:paraId="16B12FE5" w14:textId="77777777" w:rsidR="00832B85" w:rsidRPr="0043567E" w:rsidRDefault="00832B85" w:rsidP="0043567E">
            <w:pPr>
              <w:rPr>
                <w:b/>
                <w:bCs/>
              </w:rPr>
            </w:pPr>
            <w:r w:rsidRPr="0043567E">
              <w:rPr>
                <w:b/>
                <w:bCs/>
              </w:rPr>
              <w:t>Question</w:t>
            </w:r>
          </w:p>
        </w:tc>
        <w:tc>
          <w:tcPr>
            <w:tcW w:w="8259" w:type="dxa"/>
            <w:shd w:val="clear" w:color="auto" w:fill="DAE9F7" w:themeFill="text2" w:themeFillTint="1A"/>
          </w:tcPr>
          <w:p w14:paraId="2687333E" w14:textId="77777777" w:rsidR="00832B85" w:rsidRPr="00057578" w:rsidRDefault="00832B85" w:rsidP="0043567E">
            <w:r>
              <w:t>We had a scholar take a leave of absence (recently had a baby) and will rejoin our second cohort. So, not currently enrolled, not receiving funding, but returning. How do we best indicate this?</w:t>
            </w:r>
          </w:p>
        </w:tc>
      </w:tr>
      <w:tr w:rsidR="00832B85" w:rsidRPr="001462A8" w14:paraId="2FEA80C9" w14:textId="77777777" w:rsidTr="14C7A437">
        <w:tc>
          <w:tcPr>
            <w:tcW w:w="1091" w:type="dxa"/>
          </w:tcPr>
          <w:p w14:paraId="572C98E6" w14:textId="77777777" w:rsidR="00832B85" w:rsidRPr="0043567E" w:rsidRDefault="00832B85" w:rsidP="0043567E">
            <w:pPr>
              <w:rPr>
                <w:b/>
                <w:bCs/>
              </w:rPr>
            </w:pPr>
            <w:r w:rsidRPr="0043567E">
              <w:rPr>
                <w:b/>
                <w:bCs/>
              </w:rPr>
              <w:t>Answer</w:t>
            </w:r>
          </w:p>
        </w:tc>
        <w:tc>
          <w:tcPr>
            <w:tcW w:w="8259" w:type="dxa"/>
          </w:tcPr>
          <w:p w14:paraId="64F2948E" w14:textId="77777777" w:rsidR="00832B85" w:rsidRDefault="00832B85" w:rsidP="0043567E">
            <w:r>
              <w:t>There are two options in this scenario:</w:t>
            </w:r>
          </w:p>
          <w:p w14:paraId="493A0618" w14:textId="5D48F1D1" w:rsidR="00832B85" w:rsidRDefault="00832B85" w:rsidP="0043567E">
            <w:pPr>
              <w:pStyle w:val="ListParagraph"/>
              <w:numPr>
                <w:ilvl w:val="0"/>
                <w:numId w:val="6"/>
              </w:numPr>
            </w:pPr>
            <w:r>
              <w:t xml:space="preserve">If you are unsure whether the scholar will return, proceed with exiting the scholar prior to completion (including signing an Exit Certification). When/if the scholar returns, contact the </w:t>
            </w:r>
            <w:hyperlink r:id="rId24" w:history="1">
              <w:r w:rsidRPr="00185BCB">
                <w:rPr>
                  <w:rStyle w:val="Hyperlink"/>
                </w:rPr>
                <w:t>Help Desk</w:t>
              </w:r>
            </w:hyperlink>
            <w:r>
              <w:t xml:space="preserve"> to have the scholar’s status changed back to “enrolled.”</w:t>
            </w:r>
          </w:p>
          <w:p w14:paraId="52089FE2" w14:textId="3ECDD2ED" w:rsidR="00832B85" w:rsidRPr="00E30E06" w:rsidRDefault="00832B85" w:rsidP="0043567E">
            <w:pPr>
              <w:pStyle w:val="ListParagraph"/>
              <w:numPr>
                <w:ilvl w:val="0"/>
                <w:numId w:val="6"/>
              </w:numPr>
            </w:pPr>
            <w:r>
              <w:t>If you know the scholar will be returning, select the option "Enrolled</w:t>
            </w:r>
            <w:r w:rsidR="2574D521">
              <w:t>,</w:t>
            </w:r>
            <w:r>
              <w:t xml:space="preserve"> no longer receiving funding" for the program status in the scholar's record. Once the scholar returns and resumes funding, change the status back to "</w:t>
            </w:r>
            <w:r w:rsidR="20F34F37">
              <w:t>E</w:t>
            </w:r>
            <w:r>
              <w:t>nrolled</w:t>
            </w:r>
            <w:r w:rsidR="35DE6043">
              <w:t>, currently receiving funding</w:t>
            </w:r>
            <w:r>
              <w:t xml:space="preserve">.” Only use this option if you are </w:t>
            </w:r>
            <w:r w:rsidR="04310AD6">
              <w:t>confident that</w:t>
            </w:r>
            <w:r>
              <w:t xml:space="preserve"> you will be able to contact the scholar after their absence. If they do not return, you will need to exit them from the PDPDCS. </w:t>
            </w:r>
          </w:p>
        </w:tc>
      </w:tr>
    </w:tbl>
    <w:p w14:paraId="525B7722" w14:textId="77777777" w:rsidR="00832B85" w:rsidRDefault="00832B85" w:rsidP="0043567E"/>
    <w:p w14:paraId="15E675AE" w14:textId="77777777" w:rsidR="00B41341" w:rsidRDefault="00B41341" w:rsidP="0043567E"/>
    <w:tbl>
      <w:tblPr>
        <w:tblStyle w:val="TableGrid"/>
        <w:tblW w:w="0" w:type="auto"/>
        <w:tblLook w:val="04A0" w:firstRow="1" w:lastRow="0" w:firstColumn="1" w:lastColumn="0" w:noHBand="0" w:noVBand="1"/>
      </w:tblPr>
      <w:tblGrid>
        <w:gridCol w:w="1213"/>
        <w:gridCol w:w="8137"/>
      </w:tblGrid>
      <w:tr w:rsidR="00832B85" w:rsidRPr="00057578" w14:paraId="09DB433D" w14:textId="77777777" w:rsidTr="14C7A437">
        <w:tc>
          <w:tcPr>
            <w:tcW w:w="1091" w:type="dxa"/>
            <w:shd w:val="clear" w:color="auto" w:fill="DAE9F7" w:themeFill="text2" w:themeFillTint="1A"/>
          </w:tcPr>
          <w:p w14:paraId="19F64492" w14:textId="77777777" w:rsidR="00832B85" w:rsidRPr="0043567E" w:rsidRDefault="00832B85" w:rsidP="0043567E">
            <w:pPr>
              <w:rPr>
                <w:b/>
                <w:bCs/>
              </w:rPr>
            </w:pPr>
            <w:r w:rsidRPr="0043567E">
              <w:rPr>
                <w:b/>
                <w:bCs/>
              </w:rPr>
              <w:lastRenderedPageBreak/>
              <w:t>Question</w:t>
            </w:r>
          </w:p>
        </w:tc>
        <w:tc>
          <w:tcPr>
            <w:tcW w:w="8259" w:type="dxa"/>
            <w:shd w:val="clear" w:color="auto" w:fill="DAE9F7" w:themeFill="text2" w:themeFillTint="1A"/>
          </w:tcPr>
          <w:p w14:paraId="17B15A20" w14:textId="54BD2E68" w:rsidR="00832B85" w:rsidRPr="00057578" w:rsidRDefault="00832B85" w:rsidP="0043567E">
            <w:r>
              <w:t>What is the process if a student decides to drop out and wants to pay the grant back for any funding received</w:t>
            </w:r>
            <w:r w:rsidR="007A4065">
              <w:t>? Is</w:t>
            </w:r>
            <w:r>
              <w:t xml:space="preserve"> there anything to complete in PDP?</w:t>
            </w:r>
          </w:p>
        </w:tc>
      </w:tr>
      <w:tr w:rsidR="00832B85" w:rsidRPr="001462A8" w14:paraId="41547239" w14:textId="77777777" w:rsidTr="14C7A437">
        <w:tc>
          <w:tcPr>
            <w:tcW w:w="1091" w:type="dxa"/>
          </w:tcPr>
          <w:p w14:paraId="3BAF24D2" w14:textId="77777777" w:rsidR="00832B85" w:rsidRPr="0043567E" w:rsidRDefault="00832B85" w:rsidP="0043567E">
            <w:pPr>
              <w:rPr>
                <w:b/>
                <w:bCs/>
              </w:rPr>
            </w:pPr>
            <w:r w:rsidRPr="0043567E">
              <w:rPr>
                <w:b/>
                <w:bCs/>
              </w:rPr>
              <w:t>Answer</w:t>
            </w:r>
          </w:p>
        </w:tc>
        <w:tc>
          <w:tcPr>
            <w:tcW w:w="8259" w:type="dxa"/>
          </w:tcPr>
          <w:p w14:paraId="492465D4" w14:textId="77777777" w:rsidR="00832B85" w:rsidRDefault="00832B85" w:rsidP="0043567E">
            <w:r>
              <w:t xml:space="preserve">Yes, as the grantee, you will need to exit the scholar prior to completion, including signing the Exit Certification, and indicate the reason(s) for the scholar leaving in Section I of the PDPDCS. </w:t>
            </w:r>
          </w:p>
          <w:p w14:paraId="1463522E" w14:textId="6F5340A7" w:rsidR="00832B85" w:rsidRPr="001462A8" w:rsidRDefault="00832B85" w:rsidP="0043567E">
            <w:r>
              <w:t xml:space="preserve">If they have </w:t>
            </w:r>
            <w:r w:rsidR="60E9BA2B">
              <w:t xml:space="preserve">completed </w:t>
            </w:r>
            <w:r>
              <w:t xml:space="preserve">at least one academic year of the program, they are eligible to fulfill </w:t>
            </w:r>
            <w:r w:rsidR="60E9BA2B">
              <w:t xml:space="preserve">their obligation </w:t>
            </w:r>
            <w:r>
              <w:t xml:space="preserve">through service, even if they exit before completion. If they would like to move directly to monetary repayment, they should </w:t>
            </w:r>
            <w:r w:rsidR="498A92A4">
              <w:t>indicate this in their Notice of Intent in Section E of their scholar record</w:t>
            </w:r>
            <w:r w:rsidR="0010462A">
              <w:t>.</w:t>
            </w:r>
            <w:r>
              <w:t xml:space="preserve"> </w:t>
            </w:r>
          </w:p>
        </w:tc>
      </w:tr>
    </w:tbl>
    <w:p w14:paraId="1DF224A5" w14:textId="77777777" w:rsidR="00832B85" w:rsidRDefault="00832B85" w:rsidP="0043567E"/>
    <w:p w14:paraId="40BE5FEB" w14:textId="40E2EA62" w:rsidR="008F6B96" w:rsidRDefault="00832B85" w:rsidP="0043567E">
      <w:pPr>
        <w:pStyle w:val="Heading2"/>
      </w:pPr>
      <w:bookmarkStart w:id="12" w:name="_Toc220948110"/>
      <w:r>
        <w:t>Academic Year and Budget Period</w:t>
      </w:r>
      <w:bookmarkEnd w:id="12"/>
    </w:p>
    <w:tbl>
      <w:tblPr>
        <w:tblStyle w:val="TableGrid"/>
        <w:tblW w:w="0" w:type="auto"/>
        <w:tblLook w:val="04A0" w:firstRow="1" w:lastRow="0" w:firstColumn="1" w:lastColumn="0" w:noHBand="0" w:noVBand="1"/>
      </w:tblPr>
      <w:tblGrid>
        <w:gridCol w:w="1213"/>
        <w:gridCol w:w="8137"/>
      </w:tblGrid>
      <w:tr w:rsidR="008F6B96" w:rsidRPr="00057578" w14:paraId="74A3855C" w14:textId="77777777" w:rsidTr="14C7A437">
        <w:tc>
          <w:tcPr>
            <w:tcW w:w="1091" w:type="dxa"/>
            <w:shd w:val="clear" w:color="auto" w:fill="DAE9F7" w:themeFill="text2" w:themeFillTint="1A"/>
          </w:tcPr>
          <w:p w14:paraId="7E18F232" w14:textId="77777777" w:rsidR="008F6B96" w:rsidRPr="0043567E" w:rsidRDefault="008F6B96" w:rsidP="0043567E">
            <w:pPr>
              <w:rPr>
                <w:b/>
                <w:bCs/>
              </w:rPr>
            </w:pPr>
            <w:r w:rsidRPr="0043567E">
              <w:rPr>
                <w:b/>
                <w:bCs/>
              </w:rPr>
              <w:t>Question</w:t>
            </w:r>
          </w:p>
        </w:tc>
        <w:tc>
          <w:tcPr>
            <w:tcW w:w="8259" w:type="dxa"/>
            <w:shd w:val="clear" w:color="auto" w:fill="DAE9F7" w:themeFill="text2" w:themeFillTint="1A"/>
          </w:tcPr>
          <w:p w14:paraId="1E105BEE" w14:textId="77777777" w:rsidR="008F6B96" w:rsidRPr="00057578" w:rsidRDefault="008F6B96" w:rsidP="0043567E">
            <w:r w:rsidRPr="00E30E06">
              <w:t>How is the term “academic year” defined for purposes of the service obligation work or repayment requirement?</w:t>
            </w:r>
          </w:p>
        </w:tc>
      </w:tr>
      <w:tr w:rsidR="008F6B96" w:rsidRPr="00E30E06" w14:paraId="0A070270" w14:textId="77777777" w:rsidTr="14C7A437">
        <w:tc>
          <w:tcPr>
            <w:tcW w:w="1091" w:type="dxa"/>
          </w:tcPr>
          <w:p w14:paraId="40401AB3" w14:textId="77777777" w:rsidR="008F6B96" w:rsidRPr="0043567E" w:rsidRDefault="008F6B96" w:rsidP="0043567E">
            <w:pPr>
              <w:rPr>
                <w:b/>
                <w:bCs/>
              </w:rPr>
            </w:pPr>
            <w:r w:rsidRPr="0043567E">
              <w:rPr>
                <w:b/>
                <w:bCs/>
              </w:rPr>
              <w:t>Answer</w:t>
            </w:r>
          </w:p>
        </w:tc>
        <w:tc>
          <w:tcPr>
            <w:tcW w:w="8259" w:type="dxa"/>
          </w:tcPr>
          <w:p w14:paraId="1DED8953" w14:textId="40C048F2" w:rsidR="0010462A" w:rsidRDefault="0010462A" w:rsidP="0043567E">
            <w:r>
              <w:t xml:space="preserve">PDPDCS cannot provide additional guidance beyond what is included below. Each individual institution determines the length of its own academic year. </w:t>
            </w:r>
          </w:p>
          <w:p w14:paraId="4629371D" w14:textId="77777777" w:rsidR="0010462A" w:rsidRDefault="0010462A" w:rsidP="0043567E"/>
          <w:p w14:paraId="764D1DAA" w14:textId="3CB9FCEF" w:rsidR="008F6B96" w:rsidRDefault="2F774807" w:rsidP="0043567E">
            <w:r>
              <w:t xml:space="preserve">Because there is a great deal of variation in how grantees utilize the term “academic year,” the definition of this term provided in section 304.3(a) of the regulations is only intended to establish general guidelines. </w:t>
            </w:r>
            <w:r w:rsidRPr="0010462A">
              <w:t xml:space="preserve">As defined in the regulations, “academic year” means a full-time course of study taken for: (1) a period totaling at least 9 months; or (2) the equivalent of at least 2 semesters, 2 trimesters, or 3 quarters. It is up to each individual grantee to determine what constitutes a “full-time course of study” and what constitutes an “academic year” for their </w:t>
            </w:r>
            <w:proofErr w:type="gramStart"/>
            <w:r w:rsidRPr="0010462A">
              <w:t>particular institution</w:t>
            </w:r>
            <w:proofErr w:type="gramEnd"/>
            <w:r w:rsidRPr="0010462A">
              <w:t>.</w:t>
            </w:r>
            <w:r>
              <w:t xml:space="preserve"> </w:t>
            </w:r>
          </w:p>
          <w:p w14:paraId="0777FE65" w14:textId="77777777" w:rsidR="008F6B96" w:rsidRDefault="008F6B96" w:rsidP="0043567E"/>
          <w:p w14:paraId="21671114" w14:textId="3D3266D4" w:rsidR="008F6B96" w:rsidRPr="00E30E06" w:rsidRDefault="008F6B96" w:rsidP="0043567E">
            <w:r w:rsidRPr="00E1774A">
              <w:t xml:space="preserve">The determination that individual grantees make must fall within the above-mentioned guidelines established in </w:t>
            </w:r>
            <w:hyperlink r:id="rId25" w:anchor="academicyear" w:history="1">
              <w:r w:rsidRPr="0010462A">
                <w:rPr>
                  <w:rStyle w:val="Hyperlink"/>
                </w:rPr>
                <w:t>section 304.3(a)</w:t>
              </w:r>
            </w:hyperlink>
            <w:r w:rsidRPr="00E1774A">
              <w:t xml:space="preserve"> of the regulations. For part-time </w:t>
            </w:r>
            <w:r w:rsidR="0012754F">
              <w:t xml:space="preserve">enrolled </w:t>
            </w:r>
            <w:r w:rsidRPr="00E1774A">
              <w:t>scholars, the definition of “academic year” should be based on the accumulation of part-time courses of study that are equivalent to the grantee’s academic year.</w:t>
            </w:r>
          </w:p>
        </w:tc>
      </w:tr>
    </w:tbl>
    <w:p w14:paraId="44A71E8A" w14:textId="77777777" w:rsidR="00832B85" w:rsidRDefault="00832B85" w:rsidP="0043567E"/>
    <w:p w14:paraId="63987D2B" w14:textId="77777777" w:rsidR="0010462A" w:rsidRDefault="0010462A" w:rsidP="0043567E"/>
    <w:p w14:paraId="5CF4A59D" w14:textId="77777777" w:rsidR="0010462A" w:rsidRDefault="0010462A" w:rsidP="0043567E"/>
    <w:p w14:paraId="125252A3" w14:textId="77777777" w:rsidR="0010462A" w:rsidRDefault="0010462A" w:rsidP="0043567E"/>
    <w:p w14:paraId="525990EB" w14:textId="77777777" w:rsidR="0010462A" w:rsidRDefault="0010462A" w:rsidP="0043567E"/>
    <w:p w14:paraId="58650740" w14:textId="77777777" w:rsidR="0010462A" w:rsidRDefault="0010462A" w:rsidP="0043567E"/>
    <w:tbl>
      <w:tblPr>
        <w:tblStyle w:val="TableGrid"/>
        <w:tblW w:w="0" w:type="auto"/>
        <w:tblLook w:val="04A0" w:firstRow="1" w:lastRow="0" w:firstColumn="1" w:lastColumn="0" w:noHBand="0" w:noVBand="1"/>
      </w:tblPr>
      <w:tblGrid>
        <w:gridCol w:w="1213"/>
        <w:gridCol w:w="8137"/>
      </w:tblGrid>
      <w:tr w:rsidR="00832B85" w:rsidRPr="00057578" w14:paraId="731BFB5A" w14:textId="77777777" w:rsidTr="14C7A437">
        <w:tc>
          <w:tcPr>
            <w:tcW w:w="1091" w:type="dxa"/>
            <w:shd w:val="clear" w:color="auto" w:fill="DAE9F7" w:themeFill="text2" w:themeFillTint="1A"/>
          </w:tcPr>
          <w:p w14:paraId="230CF600" w14:textId="77777777" w:rsidR="00832B85" w:rsidRPr="0043567E" w:rsidRDefault="00832B85" w:rsidP="0043567E">
            <w:pPr>
              <w:rPr>
                <w:b/>
                <w:bCs/>
              </w:rPr>
            </w:pPr>
            <w:r w:rsidRPr="0043567E">
              <w:rPr>
                <w:b/>
                <w:bCs/>
              </w:rPr>
              <w:lastRenderedPageBreak/>
              <w:t>Question</w:t>
            </w:r>
          </w:p>
        </w:tc>
        <w:tc>
          <w:tcPr>
            <w:tcW w:w="8259" w:type="dxa"/>
            <w:shd w:val="clear" w:color="auto" w:fill="DAE9F7" w:themeFill="text2" w:themeFillTint="1A"/>
          </w:tcPr>
          <w:p w14:paraId="43461838" w14:textId="77777777" w:rsidR="00832B85" w:rsidRPr="00057578" w:rsidRDefault="00832B85" w:rsidP="0043567E">
            <w:r>
              <w:t>S</w:t>
            </w:r>
            <w:r w:rsidRPr="00E1774A">
              <w:t>hould the funding</w:t>
            </w:r>
            <w:r>
              <w:t xml:space="preserve"> amounts</w:t>
            </w:r>
            <w:r w:rsidRPr="00E1774A">
              <w:t xml:space="preserve"> in the budget period be updated in</w:t>
            </w:r>
            <w:r>
              <w:t xml:space="preserve"> the PDPDCS</w:t>
            </w:r>
            <w:r w:rsidRPr="00E1774A">
              <w:t xml:space="preserve"> throughout the year?</w:t>
            </w:r>
          </w:p>
        </w:tc>
      </w:tr>
      <w:tr w:rsidR="00832B85" w:rsidRPr="008F6B96" w14:paraId="6E5F4061" w14:textId="77777777" w:rsidTr="14C7A437">
        <w:tc>
          <w:tcPr>
            <w:tcW w:w="1091" w:type="dxa"/>
          </w:tcPr>
          <w:p w14:paraId="138691D3" w14:textId="77777777" w:rsidR="00832B85" w:rsidRPr="0043567E" w:rsidRDefault="00832B85" w:rsidP="0043567E">
            <w:pPr>
              <w:rPr>
                <w:b/>
                <w:bCs/>
              </w:rPr>
            </w:pPr>
            <w:r w:rsidRPr="0043567E">
              <w:rPr>
                <w:b/>
                <w:bCs/>
              </w:rPr>
              <w:t>Answer</w:t>
            </w:r>
          </w:p>
        </w:tc>
        <w:tc>
          <w:tcPr>
            <w:tcW w:w="8259" w:type="dxa"/>
          </w:tcPr>
          <w:p w14:paraId="2C95154F" w14:textId="4E0C1B83" w:rsidR="00832B85" w:rsidRPr="008F6B96" w:rsidRDefault="00832B85" w:rsidP="0043567E">
            <w:r>
              <w:t>Yes</w:t>
            </w:r>
            <w:r w:rsidR="7AAFFBB1">
              <w:t>.</w:t>
            </w:r>
            <w:r>
              <w:t xml:space="preserve"> </w:t>
            </w:r>
            <w:r w:rsidR="7AAFFBB1">
              <w:t>Y</w:t>
            </w:r>
            <w:r>
              <w:t xml:space="preserve">ou should be updating scholar records as they receive funding. You should not wait until the annual data collection period to update scholar accounts (but that is the final deadline to do so). Scholars can see the funding amounts you enter in their Scholar Records and updating it in real time allows them to keep track of it. </w:t>
            </w:r>
          </w:p>
        </w:tc>
      </w:tr>
    </w:tbl>
    <w:p w14:paraId="6324D1D5" w14:textId="77777777" w:rsidR="00B41341" w:rsidRDefault="00B41341" w:rsidP="0043567E"/>
    <w:tbl>
      <w:tblPr>
        <w:tblStyle w:val="TableGrid"/>
        <w:tblW w:w="0" w:type="auto"/>
        <w:tblLook w:val="04A0" w:firstRow="1" w:lastRow="0" w:firstColumn="1" w:lastColumn="0" w:noHBand="0" w:noVBand="1"/>
      </w:tblPr>
      <w:tblGrid>
        <w:gridCol w:w="1213"/>
        <w:gridCol w:w="8137"/>
      </w:tblGrid>
      <w:tr w:rsidR="00057578" w:rsidRPr="00057578" w14:paraId="578C9BB1" w14:textId="77777777" w:rsidTr="14C7A437">
        <w:tc>
          <w:tcPr>
            <w:tcW w:w="1091" w:type="dxa"/>
            <w:shd w:val="clear" w:color="auto" w:fill="DAE9F7" w:themeFill="text2" w:themeFillTint="1A"/>
          </w:tcPr>
          <w:p w14:paraId="5B6E6368" w14:textId="77777777" w:rsidR="00057578" w:rsidRPr="0043567E" w:rsidRDefault="00057578" w:rsidP="0043567E">
            <w:pPr>
              <w:rPr>
                <w:b/>
                <w:bCs/>
              </w:rPr>
            </w:pPr>
            <w:r w:rsidRPr="0043567E">
              <w:rPr>
                <w:b/>
                <w:bCs/>
              </w:rPr>
              <w:t>Question</w:t>
            </w:r>
          </w:p>
        </w:tc>
        <w:tc>
          <w:tcPr>
            <w:tcW w:w="8259" w:type="dxa"/>
            <w:shd w:val="clear" w:color="auto" w:fill="DAE9F7" w:themeFill="text2" w:themeFillTint="1A"/>
          </w:tcPr>
          <w:p w14:paraId="34E886EA" w14:textId="2F566074" w:rsidR="00057578" w:rsidRPr="00057578" w:rsidRDefault="00832B85" w:rsidP="0043567E">
            <w:r>
              <w:t>Which budget period should we include summer courses in?</w:t>
            </w:r>
          </w:p>
        </w:tc>
      </w:tr>
      <w:tr w:rsidR="00057578" w:rsidRPr="001462A8" w14:paraId="0784A78C" w14:textId="77777777" w:rsidTr="14C7A437">
        <w:tc>
          <w:tcPr>
            <w:tcW w:w="1091" w:type="dxa"/>
          </w:tcPr>
          <w:p w14:paraId="483DC997" w14:textId="77777777" w:rsidR="00057578" w:rsidRPr="0043567E" w:rsidRDefault="00057578" w:rsidP="0043567E">
            <w:pPr>
              <w:rPr>
                <w:b/>
                <w:bCs/>
              </w:rPr>
            </w:pPr>
            <w:r w:rsidRPr="0043567E">
              <w:rPr>
                <w:b/>
                <w:bCs/>
              </w:rPr>
              <w:t>Answer</w:t>
            </w:r>
          </w:p>
        </w:tc>
        <w:tc>
          <w:tcPr>
            <w:tcW w:w="8259" w:type="dxa"/>
          </w:tcPr>
          <w:p w14:paraId="056B7C1A" w14:textId="6E99C9C3" w:rsidR="00057578" w:rsidRPr="001462A8" w:rsidRDefault="00832B85" w:rsidP="0043567E">
            <w:r>
              <w:t xml:space="preserve">This is dependent on your individual university and budget period, but you should include each term’s courses in the budget period for which they align. For example, if your 2024 budget period is October 2024 – September 2025, any summer courses offered from May – August 2025 should be included in the 2024 budget period. </w:t>
            </w:r>
            <w:r w:rsidR="650DB40C">
              <w:t>Date ranges</w:t>
            </w:r>
            <w:r>
              <w:t xml:space="preserve"> are listed in Section G, Question 5 of each Scholar Record to help you determine the </w:t>
            </w:r>
            <w:r w:rsidR="0129ECA9">
              <w:t xml:space="preserve">appropriate budget period for your </w:t>
            </w:r>
            <w:r>
              <w:t xml:space="preserve">scholar. </w:t>
            </w:r>
          </w:p>
        </w:tc>
      </w:tr>
    </w:tbl>
    <w:p w14:paraId="09267033" w14:textId="77777777" w:rsidR="00057578" w:rsidRDefault="00057578" w:rsidP="0043567E"/>
    <w:tbl>
      <w:tblPr>
        <w:tblStyle w:val="TableGrid"/>
        <w:tblW w:w="0" w:type="auto"/>
        <w:tblLook w:val="04A0" w:firstRow="1" w:lastRow="0" w:firstColumn="1" w:lastColumn="0" w:noHBand="0" w:noVBand="1"/>
      </w:tblPr>
      <w:tblGrid>
        <w:gridCol w:w="1213"/>
        <w:gridCol w:w="8137"/>
      </w:tblGrid>
      <w:tr w:rsidR="00BD7B8B" w:rsidRPr="00057578" w14:paraId="57267A68" w14:textId="77777777" w:rsidTr="14C7A437">
        <w:tc>
          <w:tcPr>
            <w:tcW w:w="1091" w:type="dxa"/>
            <w:shd w:val="clear" w:color="auto" w:fill="DAE9F7" w:themeFill="text2" w:themeFillTint="1A"/>
          </w:tcPr>
          <w:p w14:paraId="69489319" w14:textId="77777777" w:rsidR="00BD7B8B" w:rsidRPr="0043567E" w:rsidRDefault="00BD7B8B" w:rsidP="0043567E">
            <w:pPr>
              <w:rPr>
                <w:b/>
                <w:bCs/>
              </w:rPr>
            </w:pPr>
            <w:r w:rsidRPr="0043567E">
              <w:rPr>
                <w:b/>
                <w:bCs/>
              </w:rPr>
              <w:t>Question</w:t>
            </w:r>
          </w:p>
        </w:tc>
        <w:tc>
          <w:tcPr>
            <w:tcW w:w="8259" w:type="dxa"/>
            <w:shd w:val="clear" w:color="auto" w:fill="DAE9F7" w:themeFill="text2" w:themeFillTint="1A"/>
          </w:tcPr>
          <w:p w14:paraId="2040205E" w14:textId="3B5312B9" w:rsidR="00BD7B8B" w:rsidRPr="00057578" w:rsidRDefault="00D913FE" w:rsidP="0043567E">
            <w:r>
              <w:t>In Sections G and H of the Scholar record, what does “</w:t>
            </w:r>
            <w:r w:rsidR="00BD7B8B" w:rsidRPr="00E1774A">
              <w:t>not enrolled in the program</w:t>
            </w:r>
            <w:r>
              <w:t>”</w:t>
            </w:r>
            <w:r w:rsidR="00BD7B8B" w:rsidRPr="00E1774A">
              <w:t xml:space="preserve"> mean</w:t>
            </w:r>
            <w:r>
              <w:t>? Does checking this option indicate</w:t>
            </w:r>
            <w:r w:rsidR="00BD7B8B" w:rsidRPr="00E1774A">
              <w:t xml:space="preserve"> </w:t>
            </w:r>
            <w:r w:rsidR="001E0ED0">
              <w:t xml:space="preserve">a </w:t>
            </w:r>
            <w:r w:rsidR="001E0ED0" w:rsidRPr="00E1774A">
              <w:t>s</w:t>
            </w:r>
            <w:r w:rsidR="001E0ED0">
              <w:t>c</w:t>
            </w:r>
            <w:r w:rsidR="001F60BE">
              <w:t>holar</w:t>
            </w:r>
            <w:r w:rsidR="001E0ED0" w:rsidRPr="00E1774A">
              <w:t xml:space="preserve"> </w:t>
            </w:r>
            <w:r w:rsidR="00BD7B8B" w:rsidRPr="00E1774A">
              <w:t>has graduated from the program</w:t>
            </w:r>
            <w:r w:rsidR="001E0ED0">
              <w:t>?</w:t>
            </w:r>
          </w:p>
        </w:tc>
      </w:tr>
      <w:tr w:rsidR="00BD7B8B" w:rsidRPr="001462A8" w14:paraId="7E187937" w14:textId="77777777" w:rsidTr="14C7A437">
        <w:tc>
          <w:tcPr>
            <w:tcW w:w="1091" w:type="dxa"/>
          </w:tcPr>
          <w:p w14:paraId="7A32D3D3" w14:textId="77777777" w:rsidR="00BD7B8B" w:rsidRPr="004E2813" w:rsidRDefault="00BD7B8B" w:rsidP="0043567E">
            <w:pPr>
              <w:rPr>
                <w:b/>
                <w:bCs/>
              </w:rPr>
            </w:pPr>
            <w:r w:rsidRPr="004E2813">
              <w:rPr>
                <w:b/>
                <w:bCs/>
              </w:rPr>
              <w:t>Answer</w:t>
            </w:r>
          </w:p>
        </w:tc>
        <w:tc>
          <w:tcPr>
            <w:tcW w:w="8259" w:type="dxa"/>
          </w:tcPr>
          <w:p w14:paraId="16D93F39" w14:textId="77777777" w:rsidR="00754AAF" w:rsidRPr="00754AAF" w:rsidRDefault="00754AAF" w:rsidP="00754AAF">
            <w:r w:rsidRPr="00754AAF">
              <w:t>This refers to the scholar's enrollment status during each budget period of your grant. The questions in sections G and H list each budget period and ask grantees to indicate for each year whether the scholar was enrolled full-time or part-time, the amount of funding the scholar received, and whether the scholar was employed. You will need to respond to these questions annually, and if the scholar was not enrolled during that budget period (e.g., the scholar began the training program during the subsequent budget period), you should select the option "not enrolled in the program." </w:t>
            </w:r>
          </w:p>
          <w:p w14:paraId="275B375D" w14:textId="77777777" w:rsidR="00754AAF" w:rsidRPr="00754AAF" w:rsidRDefault="00754AAF" w:rsidP="00754AAF"/>
          <w:p w14:paraId="0AF54303" w14:textId="21F01A20" w:rsidR="00D6426D" w:rsidRPr="004E2813" w:rsidRDefault="00754AAF" w:rsidP="00D913FE">
            <w:r w:rsidRPr="00754AAF">
              <w:t xml:space="preserve">Checking this option does not indicate that the scholar graduated. In fact, once the scholar graduates (and the final Scholar Record is submitted), grantees can no longer edit the Scholar Record, so you will not need to </w:t>
            </w:r>
            <w:proofErr w:type="gramStart"/>
            <w:r w:rsidRPr="00754AAF">
              <w:t>make a selection</w:t>
            </w:r>
            <w:proofErr w:type="gramEnd"/>
            <w:r w:rsidRPr="00754AAF">
              <w:t xml:space="preserve"> for this scholar. </w:t>
            </w:r>
          </w:p>
        </w:tc>
      </w:tr>
    </w:tbl>
    <w:p w14:paraId="19E46021" w14:textId="297E7EEC" w:rsidR="00BD7B8B" w:rsidRDefault="00BD7B8B" w:rsidP="0043567E"/>
    <w:p w14:paraId="1B168619" w14:textId="77777777" w:rsidR="008B563A" w:rsidRDefault="008B563A" w:rsidP="0043567E"/>
    <w:p w14:paraId="12FAA9F0" w14:textId="77777777" w:rsidR="008B563A" w:rsidRDefault="008B563A" w:rsidP="0043567E"/>
    <w:p w14:paraId="7BA5E1BE" w14:textId="77777777" w:rsidR="008B563A" w:rsidRDefault="008B563A" w:rsidP="0043567E"/>
    <w:p w14:paraId="1ABBEBFA" w14:textId="095383C2" w:rsidR="002C118E" w:rsidRPr="002C118E" w:rsidRDefault="00832B85" w:rsidP="008B563A">
      <w:pPr>
        <w:pStyle w:val="Heading2"/>
      </w:pPr>
      <w:bookmarkStart w:id="13" w:name="_Toc220948111"/>
      <w:r>
        <w:lastRenderedPageBreak/>
        <w:t>Data Collection Timelines</w:t>
      </w:r>
      <w:bookmarkEnd w:id="13"/>
    </w:p>
    <w:tbl>
      <w:tblPr>
        <w:tblStyle w:val="TableGrid"/>
        <w:tblW w:w="0" w:type="auto"/>
        <w:tblLook w:val="04A0" w:firstRow="1" w:lastRow="0" w:firstColumn="1" w:lastColumn="0" w:noHBand="0" w:noVBand="1"/>
      </w:tblPr>
      <w:tblGrid>
        <w:gridCol w:w="1213"/>
        <w:gridCol w:w="8137"/>
      </w:tblGrid>
      <w:tr w:rsidR="00832B85" w:rsidRPr="00057578" w14:paraId="118976B1" w14:textId="77777777" w:rsidTr="000903E8">
        <w:tc>
          <w:tcPr>
            <w:tcW w:w="1091" w:type="dxa"/>
            <w:shd w:val="clear" w:color="auto" w:fill="DAE9F7" w:themeFill="text2" w:themeFillTint="1A"/>
          </w:tcPr>
          <w:p w14:paraId="60ACD89E" w14:textId="77777777" w:rsidR="00832B85" w:rsidRPr="0043567E" w:rsidRDefault="00832B85" w:rsidP="0043567E">
            <w:pPr>
              <w:rPr>
                <w:b/>
                <w:bCs/>
              </w:rPr>
            </w:pPr>
            <w:r w:rsidRPr="0043567E">
              <w:rPr>
                <w:b/>
                <w:bCs/>
              </w:rPr>
              <w:t>Question</w:t>
            </w:r>
          </w:p>
        </w:tc>
        <w:tc>
          <w:tcPr>
            <w:tcW w:w="8259" w:type="dxa"/>
            <w:shd w:val="clear" w:color="auto" w:fill="DAE9F7" w:themeFill="text2" w:themeFillTint="1A"/>
          </w:tcPr>
          <w:p w14:paraId="61FF1304" w14:textId="77777777" w:rsidR="00832B85" w:rsidRPr="003A5E4C" w:rsidRDefault="00832B85" w:rsidP="0043567E">
            <w:r w:rsidRPr="003A5E4C">
              <w:t>What if I missed exiting scholars who graduated late December because I was awaiting this instructional meeting for guidance? I'm past the 30-day deadline.</w:t>
            </w:r>
          </w:p>
        </w:tc>
      </w:tr>
      <w:tr w:rsidR="00832B85" w:rsidRPr="001462A8" w14:paraId="4E3253EA" w14:textId="77777777" w:rsidTr="000903E8">
        <w:tc>
          <w:tcPr>
            <w:tcW w:w="1091" w:type="dxa"/>
          </w:tcPr>
          <w:p w14:paraId="619B2FE7" w14:textId="77777777" w:rsidR="00832B85" w:rsidRPr="0043567E" w:rsidRDefault="00832B85" w:rsidP="0043567E">
            <w:pPr>
              <w:rPr>
                <w:b/>
                <w:bCs/>
              </w:rPr>
            </w:pPr>
            <w:r w:rsidRPr="0043567E">
              <w:rPr>
                <w:b/>
                <w:bCs/>
              </w:rPr>
              <w:t>Answer</w:t>
            </w:r>
          </w:p>
        </w:tc>
        <w:tc>
          <w:tcPr>
            <w:tcW w:w="8259" w:type="dxa"/>
          </w:tcPr>
          <w:p w14:paraId="19899553" w14:textId="724AF5AE" w:rsidR="00832B85" w:rsidRPr="003A5E4C" w:rsidRDefault="00832B85" w:rsidP="0043567E">
            <w:r w:rsidRPr="003A5E4C">
              <w:t>Please proceed with updating these Scholar Records as soon as possible</w:t>
            </w:r>
            <w:r w:rsidR="00185BCB">
              <w:t>,</w:t>
            </w:r>
            <w:r w:rsidR="002C118E">
              <w:t xml:space="preserve"> and contact the </w:t>
            </w:r>
            <w:hyperlink r:id="rId26" w:history="1">
              <w:r w:rsidR="002C118E" w:rsidRPr="00185BCB">
                <w:rPr>
                  <w:rStyle w:val="Hyperlink"/>
                </w:rPr>
                <w:t>Help Desk</w:t>
              </w:r>
            </w:hyperlink>
            <w:r w:rsidR="002C118E">
              <w:t xml:space="preserve"> if you have any questions or need additional support</w:t>
            </w:r>
          </w:p>
        </w:tc>
      </w:tr>
    </w:tbl>
    <w:p w14:paraId="4D59EEF7" w14:textId="77777777" w:rsidR="00344180" w:rsidRDefault="00344180" w:rsidP="0043567E"/>
    <w:tbl>
      <w:tblPr>
        <w:tblStyle w:val="TableGrid"/>
        <w:tblW w:w="0" w:type="auto"/>
        <w:tblLook w:val="04A0" w:firstRow="1" w:lastRow="0" w:firstColumn="1" w:lastColumn="0" w:noHBand="0" w:noVBand="1"/>
      </w:tblPr>
      <w:tblGrid>
        <w:gridCol w:w="1213"/>
        <w:gridCol w:w="8137"/>
      </w:tblGrid>
      <w:tr w:rsidR="00832B85" w:rsidRPr="00057578" w14:paraId="7730D48E" w14:textId="77777777" w:rsidTr="14C7A437">
        <w:tc>
          <w:tcPr>
            <w:tcW w:w="1091" w:type="dxa"/>
            <w:shd w:val="clear" w:color="auto" w:fill="DAE9F7" w:themeFill="text2" w:themeFillTint="1A"/>
          </w:tcPr>
          <w:p w14:paraId="73F93465" w14:textId="77777777" w:rsidR="00832B85" w:rsidRPr="0043567E" w:rsidRDefault="00832B85" w:rsidP="0043567E">
            <w:pPr>
              <w:rPr>
                <w:b/>
                <w:bCs/>
              </w:rPr>
            </w:pPr>
            <w:r w:rsidRPr="0043567E">
              <w:rPr>
                <w:b/>
                <w:bCs/>
              </w:rPr>
              <w:t>Question</w:t>
            </w:r>
          </w:p>
        </w:tc>
        <w:tc>
          <w:tcPr>
            <w:tcW w:w="8259" w:type="dxa"/>
            <w:shd w:val="clear" w:color="auto" w:fill="DAE9F7" w:themeFill="text2" w:themeFillTint="1A"/>
          </w:tcPr>
          <w:p w14:paraId="3A5C04CC" w14:textId="61D13BE8" w:rsidR="00832B85" w:rsidRPr="00057578" w:rsidRDefault="00832B85" w:rsidP="0043567E">
            <w:r w:rsidRPr="00E1774A">
              <w:t xml:space="preserve">I am confused about the </w:t>
            </w:r>
            <w:r>
              <w:t>PDPDCS data collection</w:t>
            </w:r>
            <w:r w:rsidRPr="00E1774A">
              <w:t xml:space="preserve"> deadline </w:t>
            </w:r>
            <w:r>
              <w:t>–</w:t>
            </w:r>
            <w:r w:rsidRPr="00E1774A">
              <w:t xml:space="preserve"> </w:t>
            </w:r>
            <w:r>
              <w:t xml:space="preserve">what information needs to be updated by March 13? My scholars will not graduate until May. </w:t>
            </w:r>
          </w:p>
        </w:tc>
      </w:tr>
      <w:tr w:rsidR="00832B85" w:rsidRPr="001462A8" w14:paraId="4642DCC7" w14:textId="77777777" w:rsidTr="14C7A437">
        <w:tc>
          <w:tcPr>
            <w:tcW w:w="1091" w:type="dxa"/>
          </w:tcPr>
          <w:p w14:paraId="2757529C" w14:textId="77777777" w:rsidR="00832B85" w:rsidRPr="0043567E" w:rsidRDefault="00832B85" w:rsidP="0043567E">
            <w:pPr>
              <w:rPr>
                <w:b/>
                <w:bCs/>
              </w:rPr>
            </w:pPr>
            <w:r w:rsidRPr="0043567E">
              <w:rPr>
                <w:b/>
                <w:bCs/>
              </w:rPr>
              <w:t>Answer</w:t>
            </w:r>
          </w:p>
        </w:tc>
        <w:tc>
          <w:tcPr>
            <w:tcW w:w="8259" w:type="dxa"/>
          </w:tcPr>
          <w:p w14:paraId="5C08EA6F" w14:textId="34A2FE3B" w:rsidR="00832B85" w:rsidRDefault="00832B85" w:rsidP="0043567E">
            <w:r>
              <w:t xml:space="preserve">The Scholar Records for each scholar who was enrolled during your previous (2024) budget year need to be updated by March 13, 2026, including any scholars who newly enrolled that year. If you have been updating records consistently throughout the year, you may not need to make many changes </w:t>
            </w:r>
            <w:r w:rsidR="7A4939D2">
              <w:t>during</w:t>
            </w:r>
            <w:r>
              <w:t xml:space="preserve"> the data collection </w:t>
            </w:r>
            <w:r w:rsidR="5BC37A9A">
              <w:t>period</w:t>
            </w:r>
            <w:r>
              <w:t xml:space="preserve">. </w:t>
            </w:r>
          </w:p>
          <w:p w14:paraId="67E3EA91" w14:textId="77777777" w:rsidR="00185BCB" w:rsidRDefault="00185BCB" w:rsidP="0043567E"/>
          <w:p w14:paraId="5D169444" w14:textId="77777777" w:rsidR="00832B85" w:rsidRPr="001462A8" w:rsidRDefault="00832B85" w:rsidP="0043567E">
            <w:r>
              <w:t xml:space="preserve">You should still plan to update the records for graduating scholars in May 2026 within 30 days of their graduation or exit date. </w:t>
            </w:r>
          </w:p>
        </w:tc>
      </w:tr>
    </w:tbl>
    <w:p w14:paraId="0CB54C0C" w14:textId="77777777" w:rsidR="00B41341" w:rsidRDefault="00B41341" w:rsidP="0043567E"/>
    <w:tbl>
      <w:tblPr>
        <w:tblStyle w:val="TableGrid"/>
        <w:tblW w:w="0" w:type="auto"/>
        <w:tblLook w:val="04A0" w:firstRow="1" w:lastRow="0" w:firstColumn="1" w:lastColumn="0" w:noHBand="0" w:noVBand="1"/>
      </w:tblPr>
      <w:tblGrid>
        <w:gridCol w:w="1213"/>
        <w:gridCol w:w="8137"/>
      </w:tblGrid>
      <w:tr w:rsidR="00832B85" w:rsidRPr="00057578" w14:paraId="7CD4127B" w14:textId="77777777" w:rsidTr="14C7A437">
        <w:tc>
          <w:tcPr>
            <w:tcW w:w="1091" w:type="dxa"/>
            <w:shd w:val="clear" w:color="auto" w:fill="DAE9F7" w:themeFill="text2" w:themeFillTint="1A"/>
          </w:tcPr>
          <w:p w14:paraId="3C10D412" w14:textId="77777777" w:rsidR="00832B85" w:rsidRPr="0043567E" w:rsidRDefault="00832B85" w:rsidP="0043567E">
            <w:pPr>
              <w:rPr>
                <w:b/>
                <w:bCs/>
              </w:rPr>
            </w:pPr>
            <w:r w:rsidRPr="0043567E">
              <w:rPr>
                <w:b/>
                <w:bCs/>
              </w:rPr>
              <w:t>Question</w:t>
            </w:r>
          </w:p>
        </w:tc>
        <w:tc>
          <w:tcPr>
            <w:tcW w:w="8259" w:type="dxa"/>
            <w:shd w:val="clear" w:color="auto" w:fill="DAE9F7" w:themeFill="text2" w:themeFillTint="1A"/>
          </w:tcPr>
          <w:p w14:paraId="6CA47973" w14:textId="48AA75BB" w:rsidR="00832B85" w:rsidRPr="00057578" w:rsidRDefault="00832B85" w:rsidP="0043567E">
            <w:r>
              <w:t xml:space="preserve">Do all scholars need to </w:t>
            </w:r>
            <w:r w:rsidR="610E1109">
              <w:t>graduate</w:t>
            </w:r>
            <w:r>
              <w:t xml:space="preserve"> from our university by the end of the grant?</w:t>
            </w:r>
          </w:p>
        </w:tc>
      </w:tr>
      <w:tr w:rsidR="00832B85" w:rsidRPr="001462A8" w14:paraId="7126A5EB" w14:textId="77777777" w:rsidTr="14C7A437">
        <w:tc>
          <w:tcPr>
            <w:tcW w:w="1091" w:type="dxa"/>
          </w:tcPr>
          <w:p w14:paraId="6ED5F37D" w14:textId="77777777" w:rsidR="00832B85" w:rsidRPr="0043567E" w:rsidRDefault="00832B85" w:rsidP="0043567E">
            <w:pPr>
              <w:rPr>
                <w:b/>
                <w:bCs/>
              </w:rPr>
            </w:pPr>
            <w:r w:rsidRPr="0043567E">
              <w:rPr>
                <w:b/>
                <w:bCs/>
              </w:rPr>
              <w:t>Answer</w:t>
            </w:r>
          </w:p>
        </w:tc>
        <w:tc>
          <w:tcPr>
            <w:tcW w:w="8259" w:type="dxa"/>
          </w:tcPr>
          <w:p w14:paraId="45E36A5D" w14:textId="4E735C93" w:rsidR="00D95CC9" w:rsidRDefault="00832B85" w:rsidP="0043567E">
            <w:r>
              <w:t xml:space="preserve">No, </w:t>
            </w:r>
            <w:r w:rsidRPr="14C7A437">
              <w:rPr>
                <w:b/>
                <w:bCs/>
              </w:rPr>
              <w:t xml:space="preserve">but all scholars need to be in an exited status by the end date of the grant. </w:t>
            </w:r>
            <w:r>
              <w:t xml:space="preserve">Any scholars who have not graduated/completed by the end </w:t>
            </w:r>
            <w:r w:rsidR="1CD3912C">
              <w:t>of the grant,</w:t>
            </w:r>
            <w:r>
              <w:t xml:space="preserve"> will need to </w:t>
            </w:r>
            <w:r w:rsidR="00D95CC9">
              <w:t xml:space="preserve">have an “exited prior to completion” status and sign an Exit Certification. For these scholars, you should select that the reason the scholar did not complete is due to OSEP grant ending. </w:t>
            </w:r>
          </w:p>
          <w:p w14:paraId="481BAF95" w14:textId="77777777" w:rsidR="00D95CC9" w:rsidRDefault="00D95CC9" w:rsidP="0043567E"/>
          <w:p w14:paraId="20EAF786" w14:textId="5C6EA2A3" w:rsidR="00D95CC9" w:rsidRPr="001462A8" w:rsidRDefault="0020246D" w:rsidP="0043567E">
            <w:r>
              <w:t>Y</w:t>
            </w:r>
            <w:r w:rsidR="00D95CC9" w:rsidRPr="00021FB3">
              <w:t xml:space="preserve">ou can </w:t>
            </w:r>
            <w:r w:rsidR="00E73766">
              <w:t xml:space="preserve">also </w:t>
            </w:r>
            <w:r w:rsidR="00021FB3">
              <w:t>contact</w:t>
            </w:r>
            <w:r w:rsidR="00021FB3" w:rsidRPr="00021FB3">
              <w:t xml:space="preserve"> </w:t>
            </w:r>
            <w:r w:rsidR="00D95CC9" w:rsidRPr="00021FB3">
              <w:t xml:space="preserve">your OSEP Project Officer to </w:t>
            </w:r>
            <w:r w:rsidR="00021FB3">
              <w:t>discuss</w:t>
            </w:r>
            <w:r w:rsidR="00021FB3" w:rsidRPr="00021FB3">
              <w:t xml:space="preserve"> </w:t>
            </w:r>
            <w:r w:rsidR="00D95CC9" w:rsidRPr="00021FB3">
              <w:t>a No Cost Extension</w:t>
            </w:r>
            <w:r w:rsidR="00E73766">
              <w:t xml:space="preserve">. </w:t>
            </w:r>
          </w:p>
        </w:tc>
      </w:tr>
    </w:tbl>
    <w:p w14:paraId="56E4B439" w14:textId="77777777" w:rsidR="009079A5" w:rsidRDefault="009079A5" w:rsidP="0043567E"/>
    <w:p w14:paraId="1047B17E" w14:textId="77777777" w:rsidR="008B563A" w:rsidRDefault="008B563A" w:rsidP="0043567E"/>
    <w:p w14:paraId="69850FDA" w14:textId="77777777" w:rsidR="008B563A" w:rsidRDefault="008B563A" w:rsidP="0043567E"/>
    <w:p w14:paraId="1776EE63" w14:textId="77777777" w:rsidR="008B563A" w:rsidRDefault="008B563A" w:rsidP="0043567E"/>
    <w:p w14:paraId="248BFD09" w14:textId="77777777" w:rsidR="008B563A" w:rsidRDefault="008B563A" w:rsidP="0043567E"/>
    <w:p w14:paraId="5ECF2E45" w14:textId="667F3C13" w:rsidR="00D95CC9" w:rsidRDefault="00D95CC9" w:rsidP="0043567E">
      <w:pPr>
        <w:pStyle w:val="Heading2"/>
      </w:pPr>
      <w:bookmarkStart w:id="14" w:name="_Toc220948112"/>
      <w:r>
        <w:lastRenderedPageBreak/>
        <w:t>Communicating with Scholars</w:t>
      </w:r>
      <w:bookmarkEnd w:id="14"/>
    </w:p>
    <w:tbl>
      <w:tblPr>
        <w:tblStyle w:val="TableGrid"/>
        <w:tblW w:w="0" w:type="auto"/>
        <w:tblLook w:val="04A0" w:firstRow="1" w:lastRow="0" w:firstColumn="1" w:lastColumn="0" w:noHBand="0" w:noVBand="1"/>
      </w:tblPr>
      <w:tblGrid>
        <w:gridCol w:w="1213"/>
        <w:gridCol w:w="8137"/>
      </w:tblGrid>
      <w:tr w:rsidR="00832B85" w:rsidRPr="00057578" w14:paraId="4644A0AC" w14:textId="77777777" w:rsidTr="14C7A437">
        <w:tc>
          <w:tcPr>
            <w:tcW w:w="1091" w:type="dxa"/>
            <w:shd w:val="clear" w:color="auto" w:fill="DAE9F7" w:themeFill="text2" w:themeFillTint="1A"/>
          </w:tcPr>
          <w:p w14:paraId="3545B826" w14:textId="77777777" w:rsidR="00832B85" w:rsidRPr="0043567E" w:rsidRDefault="00832B85" w:rsidP="0043567E">
            <w:pPr>
              <w:rPr>
                <w:b/>
                <w:bCs/>
              </w:rPr>
            </w:pPr>
            <w:r w:rsidRPr="0043567E">
              <w:rPr>
                <w:b/>
                <w:bCs/>
              </w:rPr>
              <w:t>Question</w:t>
            </w:r>
          </w:p>
        </w:tc>
        <w:tc>
          <w:tcPr>
            <w:tcW w:w="8259" w:type="dxa"/>
            <w:shd w:val="clear" w:color="auto" w:fill="DAE9F7" w:themeFill="text2" w:themeFillTint="1A"/>
          </w:tcPr>
          <w:p w14:paraId="4EB664C4" w14:textId="13B374D5" w:rsidR="00832B85" w:rsidRPr="00057578" w:rsidRDefault="00D95CC9" w:rsidP="0043567E">
            <w:r w:rsidRPr="00E1774A">
              <w:t xml:space="preserve">What is the </w:t>
            </w:r>
            <w:r>
              <w:t>grantee’s</w:t>
            </w:r>
            <w:r w:rsidRPr="00E1774A">
              <w:t xml:space="preserve"> responsibility when scholars have yet to </w:t>
            </w:r>
            <w:r>
              <w:t>log in</w:t>
            </w:r>
            <w:r w:rsidRPr="00E1774A">
              <w:t xml:space="preserve"> to the </w:t>
            </w:r>
            <w:r>
              <w:t>PDPDCS</w:t>
            </w:r>
            <w:r w:rsidRPr="00E1774A">
              <w:t xml:space="preserve"> even after </w:t>
            </w:r>
            <w:r w:rsidR="0047179E">
              <w:t xml:space="preserve">the </w:t>
            </w:r>
            <w:r w:rsidRPr="00E1774A">
              <w:t xml:space="preserve">grant has </w:t>
            </w:r>
            <w:r>
              <w:t>ended?</w:t>
            </w:r>
          </w:p>
        </w:tc>
      </w:tr>
      <w:tr w:rsidR="00832B85" w:rsidRPr="001462A8" w14:paraId="67DFA9F0" w14:textId="77777777" w:rsidTr="14C7A437">
        <w:tc>
          <w:tcPr>
            <w:tcW w:w="1091" w:type="dxa"/>
          </w:tcPr>
          <w:p w14:paraId="51D4CEC9" w14:textId="77777777" w:rsidR="00832B85" w:rsidRPr="0043567E" w:rsidRDefault="00832B85" w:rsidP="0043567E">
            <w:pPr>
              <w:rPr>
                <w:b/>
                <w:bCs/>
              </w:rPr>
            </w:pPr>
            <w:r w:rsidRPr="0043567E">
              <w:rPr>
                <w:b/>
                <w:bCs/>
              </w:rPr>
              <w:t>Answer</w:t>
            </w:r>
          </w:p>
        </w:tc>
        <w:tc>
          <w:tcPr>
            <w:tcW w:w="8259" w:type="dxa"/>
          </w:tcPr>
          <w:p w14:paraId="79081E9B" w14:textId="3EBE67DC" w:rsidR="00622E12" w:rsidRPr="00622E12" w:rsidRDefault="00622E12" w:rsidP="00622E12">
            <w:r w:rsidRPr="00622E12">
              <w:t>We strongly encourage you to have your scholars log in to the system while they are still enrolle</w:t>
            </w:r>
            <w:r>
              <w:t>d (</w:t>
            </w:r>
            <w:r w:rsidRPr="00622E12">
              <w:t>when you are in regular contact with the</w:t>
            </w:r>
            <w:r>
              <w:t xml:space="preserve">m) </w:t>
            </w:r>
            <w:r w:rsidRPr="00622E12">
              <w:t>to help prevent this issue. Scholars are required to log in to the PDPDCS every six months from enrollment through completion of their service obligation, and it is important to establish this practice early on.</w:t>
            </w:r>
          </w:p>
          <w:p w14:paraId="6C0DC8DD" w14:textId="313D8109" w:rsidR="00832B85" w:rsidRPr="001462A8" w:rsidRDefault="00622E12" w:rsidP="0043567E">
            <w:r w:rsidRPr="00622E12">
              <w:t>While grantees are not specifically required to ensure that scholars log in to the system, they are responsible for ensuring that digital agreements are signed and for uploading the signed PSA and EC into the PDPDCS.</w:t>
            </w:r>
          </w:p>
        </w:tc>
      </w:tr>
    </w:tbl>
    <w:p w14:paraId="6EE68DCF" w14:textId="77777777" w:rsidR="00D913FE" w:rsidRDefault="00D913FE" w:rsidP="0043567E"/>
    <w:tbl>
      <w:tblPr>
        <w:tblStyle w:val="TableGrid"/>
        <w:tblW w:w="0" w:type="auto"/>
        <w:tblLook w:val="04A0" w:firstRow="1" w:lastRow="0" w:firstColumn="1" w:lastColumn="0" w:noHBand="0" w:noVBand="1"/>
      </w:tblPr>
      <w:tblGrid>
        <w:gridCol w:w="1213"/>
        <w:gridCol w:w="8137"/>
      </w:tblGrid>
      <w:tr w:rsidR="00832B85" w:rsidRPr="00057578" w14:paraId="0D18F860" w14:textId="77777777" w:rsidTr="14C7A437">
        <w:tc>
          <w:tcPr>
            <w:tcW w:w="1091" w:type="dxa"/>
            <w:shd w:val="clear" w:color="auto" w:fill="DAE9F7" w:themeFill="text2" w:themeFillTint="1A"/>
          </w:tcPr>
          <w:p w14:paraId="1F2B5604" w14:textId="77777777" w:rsidR="00832B85" w:rsidRPr="0043567E" w:rsidRDefault="00832B85" w:rsidP="0043567E">
            <w:pPr>
              <w:rPr>
                <w:b/>
                <w:bCs/>
              </w:rPr>
            </w:pPr>
            <w:r w:rsidRPr="0043567E">
              <w:rPr>
                <w:b/>
                <w:bCs/>
              </w:rPr>
              <w:t>Question</w:t>
            </w:r>
          </w:p>
        </w:tc>
        <w:tc>
          <w:tcPr>
            <w:tcW w:w="8259" w:type="dxa"/>
            <w:shd w:val="clear" w:color="auto" w:fill="DAE9F7" w:themeFill="text2" w:themeFillTint="1A"/>
          </w:tcPr>
          <w:p w14:paraId="5C8FA0CE" w14:textId="72A75CF6" w:rsidR="00832B85" w:rsidRPr="00057578" w:rsidRDefault="00D95CC9" w:rsidP="0043567E">
            <w:r>
              <w:t xml:space="preserve">What </w:t>
            </w:r>
            <w:r w:rsidR="7B55AD6D">
              <w:t xml:space="preserve">is the grantee’s </w:t>
            </w:r>
            <w:r>
              <w:t xml:space="preserve">obligation if scholars fail to respond to attempts at communication </w:t>
            </w:r>
            <w:r w:rsidR="0CF9D2A0">
              <w:t>to sign their Exit Certification</w:t>
            </w:r>
            <w:r w:rsidR="000257CE">
              <w:t xml:space="preserve"> (EC)</w:t>
            </w:r>
            <w:r w:rsidR="0CF9D2A0">
              <w:t>?</w:t>
            </w:r>
          </w:p>
        </w:tc>
      </w:tr>
      <w:tr w:rsidR="00832B85" w:rsidRPr="001462A8" w14:paraId="26A024C0" w14:textId="77777777" w:rsidTr="006A434A">
        <w:tc>
          <w:tcPr>
            <w:tcW w:w="1091" w:type="dxa"/>
          </w:tcPr>
          <w:p w14:paraId="11FD1FD1" w14:textId="77777777" w:rsidR="00832B85" w:rsidRPr="0043567E" w:rsidRDefault="00832B85" w:rsidP="0043567E">
            <w:pPr>
              <w:rPr>
                <w:b/>
                <w:bCs/>
              </w:rPr>
            </w:pPr>
            <w:r w:rsidRPr="0043567E">
              <w:rPr>
                <w:b/>
                <w:bCs/>
              </w:rPr>
              <w:t>Answer</w:t>
            </w:r>
          </w:p>
        </w:tc>
        <w:tc>
          <w:tcPr>
            <w:tcW w:w="8259" w:type="dxa"/>
          </w:tcPr>
          <w:p w14:paraId="7AB02472" w14:textId="5FAF51FB" w:rsidR="000257CE" w:rsidRPr="006A434A" w:rsidRDefault="00E829A9" w:rsidP="000257CE">
            <w:r w:rsidRPr="006A434A">
              <w:t xml:space="preserve">It is the grantee’s responsibility to ensure that each scholar signs their Exit Certification (either digital or PDF) within 30 days of their program exit. </w:t>
            </w:r>
            <w:r w:rsidR="00EE22AC">
              <w:t>However, we recommend</w:t>
            </w:r>
            <w:r w:rsidR="000257CE">
              <w:t xml:space="preserve"> scheduling an exit interview with each scholar so they can provide their exit information, sign their EC, and discuss any remaining questions while meeting with you. </w:t>
            </w:r>
          </w:p>
          <w:p w14:paraId="23778717" w14:textId="77777777" w:rsidR="00E829A9" w:rsidRPr="006A434A" w:rsidRDefault="00E829A9" w:rsidP="0043567E"/>
          <w:p w14:paraId="36BA5D75" w14:textId="3B124F67" w:rsidR="00832B85" w:rsidRPr="00E829A9" w:rsidRDefault="00E829A9" w:rsidP="0043567E">
            <w:r w:rsidRPr="006A434A">
              <w:t xml:space="preserve">If you are having difficulty reaching </w:t>
            </w:r>
            <w:r w:rsidR="00B77443" w:rsidRPr="006A434A">
              <w:t xml:space="preserve">a </w:t>
            </w:r>
            <w:r w:rsidRPr="006A434A">
              <w:t xml:space="preserve">scholar, please document all attempts </w:t>
            </w:r>
            <w:r w:rsidR="00B77443" w:rsidRPr="006A434A">
              <w:t>to contact</w:t>
            </w:r>
            <w:r w:rsidRPr="006A434A">
              <w:t xml:space="preserve"> them by phone and email.</w:t>
            </w:r>
            <w:r w:rsidR="00B77443">
              <w:t xml:space="preserve"> You should also try reaching out to their </w:t>
            </w:r>
            <w:r w:rsidR="007F7FB0">
              <w:t xml:space="preserve">alternate </w:t>
            </w:r>
            <w:r w:rsidR="00B77443">
              <w:t>contact, if applicable. If they are still non-responsive, you</w:t>
            </w:r>
            <w:r>
              <w:t xml:space="preserve"> </w:t>
            </w:r>
            <w:r w:rsidR="00B77443">
              <w:t>will</w:t>
            </w:r>
            <w:r>
              <w:t xml:space="preserve"> need to send the</w:t>
            </w:r>
            <w:r w:rsidR="00B77443">
              <w:t xml:space="preserve"> scholar</w:t>
            </w:r>
            <w:r>
              <w:t xml:space="preserve"> a certified letter through U.S. Mail</w:t>
            </w:r>
            <w:r w:rsidR="00B77443">
              <w:t xml:space="preserve">. Then, you can </w:t>
            </w:r>
            <w:r>
              <w:t>provide documentation of</w:t>
            </w:r>
            <w:r w:rsidR="00B77443">
              <w:t xml:space="preserve"> all contact attempts (including the certified letter) to the </w:t>
            </w:r>
            <w:hyperlink r:id="rId27" w:history="1">
              <w:r w:rsidR="00B77443" w:rsidRPr="000257CE">
                <w:rPr>
                  <w:rStyle w:val="Hyperlink"/>
                </w:rPr>
                <w:t>Help Desk</w:t>
              </w:r>
            </w:hyperlink>
            <w:r w:rsidR="00B77443">
              <w:t xml:space="preserve">, and they will assist you with the next steps to exit this scholar. </w:t>
            </w:r>
          </w:p>
        </w:tc>
      </w:tr>
    </w:tbl>
    <w:p w14:paraId="2800C378" w14:textId="77777777" w:rsidR="00832B85" w:rsidRDefault="00832B85" w:rsidP="0043567E"/>
    <w:p w14:paraId="3AC32143" w14:textId="77777777" w:rsidR="00B77443" w:rsidRDefault="00B77443" w:rsidP="0043567E">
      <w:pPr>
        <w:pStyle w:val="Heading2"/>
      </w:pPr>
      <w:bookmarkStart w:id="15" w:name="_Toc220948113"/>
      <w:r>
        <w:t>Service Obligation and Eligible Employment</w:t>
      </w:r>
      <w:bookmarkEnd w:id="15"/>
    </w:p>
    <w:tbl>
      <w:tblPr>
        <w:tblStyle w:val="TableGrid"/>
        <w:tblW w:w="0" w:type="auto"/>
        <w:tblLook w:val="04A0" w:firstRow="1" w:lastRow="0" w:firstColumn="1" w:lastColumn="0" w:noHBand="0" w:noVBand="1"/>
      </w:tblPr>
      <w:tblGrid>
        <w:gridCol w:w="1216"/>
        <w:gridCol w:w="8134"/>
      </w:tblGrid>
      <w:tr w:rsidR="00832B85" w:rsidRPr="00057578" w14:paraId="4FA9832F" w14:textId="77777777" w:rsidTr="14C7A437">
        <w:tc>
          <w:tcPr>
            <w:tcW w:w="1216" w:type="dxa"/>
            <w:shd w:val="clear" w:color="auto" w:fill="DAE9F7" w:themeFill="text2" w:themeFillTint="1A"/>
          </w:tcPr>
          <w:p w14:paraId="7DD3E45E" w14:textId="77777777" w:rsidR="00832B85" w:rsidRPr="0043567E" w:rsidRDefault="00832B85" w:rsidP="0043567E">
            <w:pPr>
              <w:rPr>
                <w:b/>
                <w:bCs/>
              </w:rPr>
            </w:pPr>
            <w:r w:rsidRPr="0043567E">
              <w:rPr>
                <w:b/>
                <w:bCs/>
              </w:rPr>
              <w:t>Question</w:t>
            </w:r>
          </w:p>
        </w:tc>
        <w:tc>
          <w:tcPr>
            <w:tcW w:w="8134" w:type="dxa"/>
            <w:shd w:val="clear" w:color="auto" w:fill="DAE9F7" w:themeFill="text2" w:themeFillTint="1A"/>
          </w:tcPr>
          <w:p w14:paraId="44ECE8BD" w14:textId="68C84C23" w:rsidR="00832B85" w:rsidRPr="00057578" w:rsidRDefault="00B77443" w:rsidP="0043567E">
            <w:r>
              <w:t>How do I</w:t>
            </w:r>
            <w:r w:rsidR="00D95CC9">
              <w:t xml:space="preserve"> update scholar information after one year in the program so they can </w:t>
            </w:r>
            <w:r w:rsidR="38A603EA">
              <w:t>report</w:t>
            </w:r>
            <w:r w:rsidR="00D95CC9">
              <w:t xml:space="preserve"> service obligation information?</w:t>
            </w:r>
          </w:p>
        </w:tc>
      </w:tr>
      <w:tr w:rsidR="00832B85" w:rsidRPr="001462A8" w14:paraId="536DE9D7" w14:textId="77777777" w:rsidTr="14C7A437">
        <w:tc>
          <w:tcPr>
            <w:tcW w:w="1216" w:type="dxa"/>
          </w:tcPr>
          <w:p w14:paraId="351A8AD3" w14:textId="77777777" w:rsidR="00832B85" w:rsidRPr="0043567E" w:rsidRDefault="00832B85" w:rsidP="0043567E">
            <w:pPr>
              <w:rPr>
                <w:b/>
                <w:bCs/>
              </w:rPr>
            </w:pPr>
            <w:r w:rsidRPr="0043567E">
              <w:rPr>
                <w:b/>
                <w:bCs/>
              </w:rPr>
              <w:t>Answer</w:t>
            </w:r>
          </w:p>
        </w:tc>
        <w:tc>
          <w:tcPr>
            <w:tcW w:w="8134" w:type="dxa"/>
          </w:tcPr>
          <w:p w14:paraId="564C97F1" w14:textId="141F2F93" w:rsidR="00832B85" w:rsidRPr="001462A8" w:rsidRDefault="00B77443" w:rsidP="0043567E">
            <w:r>
              <w:t xml:space="preserve">You will need to update the date the scholar completed one academic year in Section I, Question 2 of the Scholar Record, and submit the record. Scholars </w:t>
            </w:r>
            <w:r w:rsidR="00BD305B">
              <w:t xml:space="preserve">can </w:t>
            </w:r>
            <w:r>
              <w:t xml:space="preserve">only submit employment if their record has been submitted (meaning the grantee clicked “Save and Submit” rather than </w:t>
            </w:r>
            <w:r w:rsidR="00573835">
              <w:t xml:space="preserve">“Save for Later”). </w:t>
            </w:r>
            <w:r w:rsidR="00BD305B">
              <w:t>Once you Save and Submit the update, s</w:t>
            </w:r>
            <w:r w:rsidR="00573835">
              <w:t xml:space="preserve">cholars </w:t>
            </w:r>
            <w:r>
              <w:t xml:space="preserve">will then be able to submit eligible employment starting on the date you entered. </w:t>
            </w:r>
            <w:r w:rsidR="00573835">
              <w:t xml:space="preserve">For more information, please review </w:t>
            </w:r>
            <w:hyperlink r:id="rId28" w:history="1">
              <w:r w:rsidR="00573835">
                <w:rPr>
                  <w:rStyle w:val="Hyperlink"/>
                  <w:rFonts w:eastAsia="Times New Roman" w:cs="Times New Roman"/>
                  <w:kern w:val="0"/>
                  <w14:ligatures w14:val="none"/>
                </w:rPr>
                <w:t xml:space="preserve">this demonstration video of how to update a Scholar Record. </w:t>
              </w:r>
            </w:hyperlink>
          </w:p>
        </w:tc>
      </w:tr>
    </w:tbl>
    <w:p w14:paraId="254C5E8C" w14:textId="77777777" w:rsidR="00832B85" w:rsidRDefault="00832B85" w:rsidP="0043567E"/>
    <w:tbl>
      <w:tblPr>
        <w:tblStyle w:val="TableGrid"/>
        <w:tblW w:w="0" w:type="auto"/>
        <w:tblLook w:val="04A0" w:firstRow="1" w:lastRow="0" w:firstColumn="1" w:lastColumn="0" w:noHBand="0" w:noVBand="1"/>
      </w:tblPr>
      <w:tblGrid>
        <w:gridCol w:w="1213"/>
        <w:gridCol w:w="8137"/>
      </w:tblGrid>
      <w:tr w:rsidR="00832B85" w:rsidRPr="00057578" w14:paraId="664764D5" w14:textId="77777777" w:rsidTr="14C7A437">
        <w:tc>
          <w:tcPr>
            <w:tcW w:w="1091" w:type="dxa"/>
            <w:shd w:val="clear" w:color="auto" w:fill="DAE9F7" w:themeFill="text2" w:themeFillTint="1A"/>
          </w:tcPr>
          <w:p w14:paraId="48CC6EAE" w14:textId="77777777" w:rsidR="00832B85" w:rsidRPr="0043567E" w:rsidRDefault="00832B85" w:rsidP="0043567E">
            <w:pPr>
              <w:rPr>
                <w:b/>
                <w:bCs/>
              </w:rPr>
            </w:pPr>
            <w:r w:rsidRPr="0043567E">
              <w:rPr>
                <w:b/>
                <w:bCs/>
              </w:rPr>
              <w:t>Question</w:t>
            </w:r>
          </w:p>
        </w:tc>
        <w:tc>
          <w:tcPr>
            <w:tcW w:w="8259" w:type="dxa"/>
            <w:shd w:val="clear" w:color="auto" w:fill="DAE9F7" w:themeFill="text2" w:themeFillTint="1A"/>
          </w:tcPr>
          <w:p w14:paraId="65BEDD94" w14:textId="4CBB559E" w:rsidR="00832B85" w:rsidRPr="00057578" w:rsidRDefault="00573835" w:rsidP="0043567E">
            <w:r>
              <w:t>What do</w:t>
            </w:r>
            <w:r w:rsidRPr="00E1774A">
              <w:t xml:space="preserve"> scholars see within the PDP</w:t>
            </w:r>
            <w:r>
              <w:t>DC</w:t>
            </w:r>
            <w:r w:rsidR="000A64DD">
              <w:t>S</w:t>
            </w:r>
            <w:r w:rsidRPr="00E1774A">
              <w:t xml:space="preserve"> when entering employment information? Are they required to enter their employer's email address to obtain verification of employment?</w:t>
            </w:r>
          </w:p>
        </w:tc>
      </w:tr>
      <w:tr w:rsidR="00832B85" w:rsidRPr="001462A8" w14:paraId="3AC87D60" w14:textId="77777777" w:rsidTr="14C7A437">
        <w:tc>
          <w:tcPr>
            <w:tcW w:w="1091" w:type="dxa"/>
          </w:tcPr>
          <w:p w14:paraId="5BF43910" w14:textId="77777777" w:rsidR="00832B85" w:rsidRPr="0043567E" w:rsidRDefault="00832B85" w:rsidP="0043567E">
            <w:pPr>
              <w:rPr>
                <w:b/>
                <w:bCs/>
              </w:rPr>
            </w:pPr>
            <w:r w:rsidRPr="0043567E">
              <w:rPr>
                <w:b/>
                <w:bCs/>
              </w:rPr>
              <w:t>Answer</w:t>
            </w:r>
          </w:p>
        </w:tc>
        <w:tc>
          <w:tcPr>
            <w:tcW w:w="8259" w:type="dxa"/>
          </w:tcPr>
          <w:p w14:paraId="433DF40D" w14:textId="1D88007C" w:rsidR="00832B85" w:rsidRPr="00573835" w:rsidRDefault="000257CE" w:rsidP="0043567E">
            <w:r>
              <w:t>Our team has created a</w:t>
            </w:r>
            <w:r w:rsidR="0F4262DD">
              <w:t xml:space="preserve"> document that shows screenshots of the scholar's main menu and </w:t>
            </w:r>
            <w:hyperlink r:id="rId29" w:history="1">
              <w:r w:rsidR="0F4262DD" w:rsidRPr="14C7A437">
                <w:rPr>
                  <w:rStyle w:val="Hyperlink"/>
                </w:rPr>
                <w:t>employment forms as viewed by the scholar</w:t>
              </w:r>
            </w:hyperlink>
            <w:r w:rsidR="0F4262DD">
              <w:t xml:space="preserve">. </w:t>
            </w:r>
            <w:r w:rsidR="1E8AC67B">
              <w:t xml:space="preserve">Please </w:t>
            </w:r>
            <w:r w:rsidR="0F4262DD">
              <w:t xml:space="preserve">also </w:t>
            </w:r>
            <w:r w:rsidR="1E8AC67B">
              <w:t xml:space="preserve">see this </w:t>
            </w:r>
            <w:hyperlink r:id="rId30" w:history="1">
              <w:r w:rsidR="1E8AC67B" w:rsidRPr="14C7A437">
                <w:rPr>
                  <w:rStyle w:val="Hyperlink"/>
                  <w:rFonts w:eastAsia="Times New Roman" w:cs="Times New Roman"/>
                  <w:kern w:val="0"/>
                  <w14:ligatures w14:val="none"/>
                </w:rPr>
                <w:t>demonstration video of how scholars submit eligible employment</w:t>
              </w:r>
            </w:hyperlink>
            <w:r w:rsidR="1E8AC67B">
              <w:t xml:space="preserve"> in the PDPDCS. </w:t>
            </w:r>
            <w:r w:rsidR="1E8AC67B" w:rsidRPr="00573835">
              <w:t xml:space="preserve">Scholars must provide the email address of their </w:t>
            </w:r>
            <w:proofErr w:type="gramStart"/>
            <w:r w:rsidR="1E8AC67B" w:rsidRPr="00573835">
              <w:t>Supervisor</w:t>
            </w:r>
            <w:proofErr w:type="gramEnd"/>
            <w:r w:rsidR="1E8AC67B" w:rsidRPr="00573835">
              <w:t xml:space="preserve"> or HR Manager (or both). These contacts receive the employment verification form</w:t>
            </w:r>
            <w:r w:rsidR="5C1E717E" w:rsidRPr="00573835">
              <w:t xml:space="preserve"> by email</w:t>
            </w:r>
            <w:r w:rsidR="1E8AC67B" w:rsidRPr="00573835">
              <w:t xml:space="preserve">, which must be completed through the PDPDCS. The form displays all questions and responses </w:t>
            </w:r>
            <w:r w:rsidR="03F028F9">
              <w:t xml:space="preserve">submitted by the scholar </w:t>
            </w:r>
            <w:r w:rsidR="1E8AC67B" w:rsidRPr="00573835">
              <w:t>and allows the employer to confirm or dispute the information. If the employer disagrees with any response, the scholar will be notified by email and may revise and resubmit the form. Only employment that has been verified through this process counts toward fulfilling a scholar’s service obligation.</w:t>
            </w:r>
          </w:p>
        </w:tc>
      </w:tr>
    </w:tbl>
    <w:p w14:paraId="23B3EE5F" w14:textId="77777777" w:rsidR="00832B85" w:rsidRDefault="00832B85" w:rsidP="0043567E"/>
    <w:tbl>
      <w:tblPr>
        <w:tblStyle w:val="TableGrid"/>
        <w:tblW w:w="0" w:type="auto"/>
        <w:tblLook w:val="04A0" w:firstRow="1" w:lastRow="0" w:firstColumn="1" w:lastColumn="0" w:noHBand="0" w:noVBand="1"/>
      </w:tblPr>
      <w:tblGrid>
        <w:gridCol w:w="1213"/>
        <w:gridCol w:w="8137"/>
      </w:tblGrid>
      <w:tr w:rsidR="00832B85" w:rsidRPr="00057578" w14:paraId="2AA99E27" w14:textId="77777777" w:rsidTr="000903E8">
        <w:tc>
          <w:tcPr>
            <w:tcW w:w="1091" w:type="dxa"/>
            <w:shd w:val="clear" w:color="auto" w:fill="DAE9F7" w:themeFill="text2" w:themeFillTint="1A"/>
          </w:tcPr>
          <w:p w14:paraId="722077C6" w14:textId="77777777" w:rsidR="00832B85" w:rsidRPr="0043567E" w:rsidRDefault="00832B85" w:rsidP="0043567E">
            <w:pPr>
              <w:rPr>
                <w:b/>
                <w:bCs/>
              </w:rPr>
            </w:pPr>
            <w:r w:rsidRPr="0043567E">
              <w:rPr>
                <w:b/>
                <w:bCs/>
              </w:rPr>
              <w:t>Question</w:t>
            </w:r>
          </w:p>
        </w:tc>
        <w:tc>
          <w:tcPr>
            <w:tcW w:w="8259" w:type="dxa"/>
            <w:shd w:val="clear" w:color="auto" w:fill="DAE9F7" w:themeFill="text2" w:themeFillTint="1A"/>
          </w:tcPr>
          <w:p w14:paraId="629FE1E3" w14:textId="20309C6D" w:rsidR="00832B85" w:rsidRPr="00057578" w:rsidRDefault="00573835" w:rsidP="0043567E">
            <w:r>
              <w:t>If scholars are working in eligible employment while enrolled in the program, can th</w:t>
            </w:r>
            <w:r w:rsidR="00FD1854">
              <w:t xml:space="preserve">at </w:t>
            </w:r>
            <w:r>
              <w:t>count toward their service obligation?</w:t>
            </w:r>
          </w:p>
        </w:tc>
      </w:tr>
      <w:tr w:rsidR="00832B85" w:rsidRPr="001462A8" w14:paraId="53701BD4" w14:textId="77777777" w:rsidTr="000903E8">
        <w:tc>
          <w:tcPr>
            <w:tcW w:w="1091" w:type="dxa"/>
          </w:tcPr>
          <w:p w14:paraId="48250C18" w14:textId="77777777" w:rsidR="00832B85" w:rsidRPr="0043567E" w:rsidRDefault="00832B85" w:rsidP="0043567E">
            <w:pPr>
              <w:rPr>
                <w:b/>
                <w:bCs/>
              </w:rPr>
            </w:pPr>
            <w:r w:rsidRPr="0043567E">
              <w:rPr>
                <w:b/>
                <w:bCs/>
              </w:rPr>
              <w:t>Answer</w:t>
            </w:r>
          </w:p>
        </w:tc>
        <w:tc>
          <w:tcPr>
            <w:tcW w:w="8259" w:type="dxa"/>
          </w:tcPr>
          <w:p w14:paraId="504DCAF6" w14:textId="04A2FCCD" w:rsidR="00832B85" w:rsidRPr="00573835" w:rsidRDefault="00573835" w:rsidP="0043567E">
            <w:r>
              <w:t>Yes</w:t>
            </w:r>
            <w:r w:rsidR="00F5517D">
              <w:t xml:space="preserve">, </w:t>
            </w:r>
            <w:proofErr w:type="gramStart"/>
            <w:r w:rsidR="00622E12">
              <w:t>provided</w:t>
            </w:r>
            <w:r w:rsidR="00F5517D">
              <w:t xml:space="preserve"> that</w:t>
            </w:r>
            <w:proofErr w:type="gramEnd"/>
            <w:r>
              <w:t xml:space="preserve"> they have completed one academic year of their training program. Grantees must enter this date in the </w:t>
            </w:r>
            <w:hyperlink r:id="rId31" w:history="1">
              <w:r w:rsidRPr="000257CE">
                <w:rPr>
                  <w:rStyle w:val="Hyperlink"/>
                </w:rPr>
                <w:t>PDPDCS</w:t>
              </w:r>
            </w:hyperlink>
            <w:r>
              <w:t xml:space="preserve"> to allow scholars to submit employment before they graduate or exit (see previous question for more information). To meet </w:t>
            </w:r>
            <w:r w:rsidR="006F4CC8">
              <w:t xml:space="preserve">the </w:t>
            </w:r>
            <w:r>
              <w:t xml:space="preserve">eligible employment requirements, the work performed cannot be a requirement of the training program. See </w:t>
            </w:r>
            <w:hyperlink r:id="rId32" w:anchor="6" w:history="1">
              <w:r w:rsidRPr="00BD7B8B">
                <w:rPr>
                  <w:rStyle w:val="Hyperlink"/>
                </w:rPr>
                <w:t xml:space="preserve">FAQ </w:t>
              </w:r>
              <w:r w:rsidR="00BD7B8B" w:rsidRPr="00BD7B8B">
                <w:rPr>
                  <w:rStyle w:val="Hyperlink"/>
                </w:rPr>
                <w:t>8</w:t>
              </w:r>
            </w:hyperlink>
            <w:r w:rsidR="00BD7B8B">
              <w:t xml:space="preserve"> for more information on eligible employment. </w:t>
            </w:r>
          </w:p>
        </w:tc>
      </w:tr>
    </w:tbl>
    <w:p w14:paraId="40720B18" w14:textId="77777777" w:rsidR="00832B85" w:rsidRDefault="00832B85" w:rsidP="0043567E"/>
    <w:p w14:paraId="02F10177" w14:textId="72D1D512" w:rsidR="00BD7B8B" w:rsidRDefault="00BD7B8B" w:rsidP="0043567E">
      <w:pPr>
        <w:pStyle w:val="Heading2"/>
      </w:pPr>
      <w:bookmarkStart w:id="16" w:name="_Toc220948114"/>
      <w:r>
        <w:t>Navigating the PDPDCS</w:t>
      </w:r>
      <w:bookmarkEnd w:id="16"/>
    </w:p>
    <w:tbl>
      <w:tblPr>
        <w:tblStyle w:val="TableGrid"/>
        <w:tblW w:w="0" w:type="auto"/>
        <w:tblLook w:val="04A0" w:firstRow="1" w:lastRow="0" w:firstColumn="1" w:lastColumn="0" w:noHBand="0" w:noVBand="1"/>
      </w:tblPr>
      <w:tblGrid>
        <w:gridCol w:w="1213"/>
        <w:gridCol w:w="8137"/>
      </w:tblGrid>
      <w:tr w:rsidR="00832B85" w:rsidRPr="00057578" w14:paraId="182756F6" w14:textId="77777777" w:rsidTr="000903E8">
        <w:tc>
          <w:tcPr>
            <w:tcW w:w="1091" w:type="dxa"/>
            <w:shd w:val="clear" w:color="auto" w:fill="DAE9F7" w:themeFill="text2" w:themeFillTint="1A"/>
          </w:tcPr>
          <w:p w14:paraId="5B003C96" w14:textId="77777777" w:rsidR="00832B85" w:rsidRPr="0043567E" w:rsidRDefault="00832B85" w:rsidP="0043567E">
            <w:pPr>
              <w:rPr>
                <w:b/>
                <w:bCs/>
              </w:rPr>
            </w:pPr>
            <w:r w:rsidRPr="0043567E">
              <w:rPr>
                <w:b/>
                <w:bCs/>
              </w:rPr>
              <w:t>Question</w:t>
            </w:r>
          </w:p>
        </w:tc>
        <w:tc>
          <w:tcPr>
            <w:tcW w:w="8259" w:type="dxa"/>
            <w:shd w:val="clear" w:color="auto" w:fill="DAE9F7" w:themeFill="text2" w:themeFillTint="1A"/>
          </w:tcPr>
          <w:p w14:paraId="33211B76" w14:textId="44ACCCD6" w:rsidR="00832B85" w:rsidRPr="00057578" w:rsidRDefault="00BD7B8B" w:rsidP="0043567E">
            <w:r>
              <w:t>Do secondary users create their own passwords?</w:t>
            </w:r>
          </w:p>
        </w:tc>
      </w:tr>
      <w:tr w:rsidR="00832B85" w:rsidRPr="001462A8" w14:paraId="30AB381C" w14:textId="77777777" w:rsidTr="000903E8">
        <w:tc>
          <w:tcPr>
            <w:tcW w:w="1091" w:type="dxa"/>
          </w:tcPr>
          <w:p w14:paraId="383FCDB8" w14:textId="77777777" w:rsidR="00832B85" w:rsidRPr="0043567E" w:rsidRDefault="00832B85" w:rsidP="0043567E">
            <w:pPr>
              <w:rPr>
                <w:b/>
                <w:bCs/>
              </w:rPr>
            </w:pPr>
            <w:r w:rsidRPr="0043567E">
              <w:rPr>
                <w:b/>
                <w:bCs/>
              </w:rPr>
              <w:t>Answer</w:t>
            </w:r>
          </w:p>
        </w:tc>
        <w:tc>
          <w:tcPr>
            <w:tcW w:w="8259" w:type="dxa"/>
          </w:tcPr>
          <w:p w14:paraId="02C3E816" w14:textId="5D26E255" w:rsidR="00832B85" w:rsidRPr="00BD7B8B" w:rsidRDefault="00BD7B8B" w:rsidP="0043567E">
            <w:r>
              <w:t>Yes, secondary users will receive an email from the PDPDCS with a link to create their own password. The email is sent to the user once you submit the personnel form</w:t>
            </w:r>
            <w:r w:rsidR="00AF6B0F">
              <w:t xml:space="preserve"> within the PDPDCS</w:t>
            </w:r>
            <w:r>
              <w:t xml:space="preserve">. </w:t>
            </w:r>
          </w:p>
        </w:tc>
      </w:tr>
    </w:tbl>
    <w:p w14:paraId="2ED76E24" w14:textId="77777777" w:rsidR="009079A5" w:rsidRDefault="009079A5" w:rsidP="0043567E"/>
    <w:p w14:paraId="418467E7" w14:textId="111D7DA2" w:rsidR="008B563A" w:rsidRDefault="008B563A" w:rsidP="0043567E"/>
    <w:p w14:paraId="704A7A33" w14:textId="77777777" w:rsidR="008B563A" w:rsidRDefault="008B563A" w:rsidP="0043567E"/>
    <w:p w14:paraId="2A53664F" w14:textId="77777777" w:rsidR="008B563A" w:rsidRDefault="008B563A" w:rsidP="0043567E"/>
    <w:p w14:paraId="027EA2C7" w14:textId="77777777" w:rsidR="008B563A" w:rsidRDefault="008B563A" w:rsidP="0043567E"/>
    <w:p w14:paraId="1AAC96E1" w14:textId="77777777" w:rsidR="008B563A" w:rsidRDefault="008B563A" w:rsidP="0043567E"/>
    <w:tbl>
      <w:tblPr>
        <w:tblStyle w:val="TableGrid"/>
        <w:tblW w:w="0" w:type="auto"/>
        <w:tblLook w:val="04A0" w:firstRow="1" w:lastRow="0" w:firstColumn="1" w:lastColumn="0" w:noHBand="0" w:noVBand="1"/>
      </w:tblPr>
      <w:tblGrid>
        <w:gridCol w:w="1213"/>
        <w:gridCol w:w="8137"/>
      </w:tblGrid>
      <w:tr w:rsidR="00BD7B8B" w:rsidRPr="00057578" w14:paraId="4967417B" w14:textId="77777777" w:rsidTr="000903E8">
        <w:tc>
          <w:tcPr>
            <w:tcW w:w="1091" w:type="dxa"/>
            <w:shd w:val="clear" w:color="auto" w:fill="DAE9F7" w:themeFill="text2" w:themeFillTint="1A"/>
          </w:tcPr>
          <w:p w14:paraId="03F7613C" w14:textId="77777777" w:rsidR="00BD7B8B" w:rsidRPr="0043567E" w:rsidRDefault="00BD7B8B" w:rsidP="0043567E">
            <w:pPr>
              <w:rPr>
                <w:b/>
                <w:bCs/>
              </w:rPr>
            </w:pPr>
            <w:r w:rsidRPr="0043567E">
              <w:rPr>
                <w:b/>
                <w:bCs/>
              </w:rPr>
              <w:lastRenderedPageBreak/>
              <w:t>Question</w:t>
            </w:r>
          </w:p>
        </w:tc>
        <w:tc>
          <w:tcPr>
            <w:tcW w:w="8259" w:type="dxa"/>
            <w:shd w:val="clear" w:color="auto" w:fill="DAE9F7" w:themeFill="text2" w:themeFillTint="1A"/>
          </w:tcPr>
          <w:p w14:paraId="4459F05F" w14:textId="105C4966" w:rsidR="00BD7B8B" w:rsidRPr="00057578" w:rsidRDefault="00BD7B8B" w:rsidP="0043567E">
            <w:r>
              <w:t>How should we manage compliance on the grantee side with the requirement that “no simultaneous enrollment in multiple grants is allowed”? Does PDPDCS flag or prevent this when we enter a scholar’s SSN? For example, we recently entered several new scholars who were already in the system under another grant, but we do not have visibility into the details of that other grant.</w:t>
            </w:r>
          </w:p>
        </w:tc>
      </w:tr>
      <w:tr w:rsidR="00BD7B8B" w:rsidRPr="001462A8" w14:paraId="51F58E2D" w14:textId="77777777" w:rsidTr="000903E8">
        <w:tc>
          <w:tcPr>
            <w:tcW w:w="1091" w:type="dxa"/>
          </w:tcPr>
          <w:p w14:paraId="1947E4C7" w14:textId="77777777" w:rsidR="00BD7B8B" w:rsidRPr="0043567E" w:rsidRDefault="00BD7B8B" w:rsidP="0043567E">
            <w:pPr>
              <w:rPr>
                <w:b/>
                <w:bCs/>
              </w:rPr>
            </w:pPr>
            <w:r w:rsidRPr="0043567E">
              <w:rPr>
                <w:b/>
                <w:bCs/>
              </w:rPr>
              <w:t>Answer</w:t>
            </w:r>
          </w:p>
        </w:tc>
        <w:tc>
          <w:tcPr>
            <w:tcW w:w="8259" w:type="dxa"/>
          </w:tcPr>
          <w:p w14:paraId="36BA6D97" w14:textId="61345462" w:rsidR="001C7EAC" w:rsidRDefault="001C7EAC" w:rsidP="0043567E">
            <w:r>
              <w:t xml:space="preserve">Scholars cannot be funded under more than one OSEP PDP grant at a time. As grantees, this means you need to exit your scholars by the close of the grant, so that scholars can enroll in a second grant, if needed/desired. </w:t>
            </w:r>
          </w:p>
          <w:p w14:paraId="28D44747" w14:textId="77777777" w:rsidR="001C7EAC" w:rsidRDefault="001C7EAC" w:rsidP="0043567E"/>
          <w:p w14:paraId="2B7FFD3F" w14:textId="7F7EDE6A" w:rsidR="001C7EAC" w:rsidRDefault="001C7EAC" w:rsidP="0043567E">
            <w:r>
              <w:t xml:space="preserve">When beginning to enter a new Scholar Record in the PDPDCS, you will need to enter that scholar’s SSN. This feature will NOT flag whether the scholar is still enrolled in another grant, so the best way to ensure this doesn’t happen is to exit your scholars in a timely manner. </w:t>
            </w:r>
          </w:p>
          <w:p w14:paraId="22F9D3C8" w14:textId="77777777" w:rsidR="001C7EAC" w:rsidRDefault="001C7EAC" w:rsidP="0043567E"/>
          <w:p w14:paraId="762058A4" w14:textId="6C196402" w:rsidR="00BD7B8B" w:rsidRPr="00BD7B8B" w:rsidRDefault="001C7EAC" w:rsidP="0043567E">
            <w:r>
              <w:t xml:space="preserve">The PDPDCS Support Team will reach out to you if we determine that a scholar is enrolled in multiple grants </w:t>
            </w:r>
            <w:r w:rsidR="00A92844">
              <w:t xml:space="preserve">simultaneously </w:t>
            </w:r>
            <w:r>
              <w:t>and</w:t>
            </w:r>
            <w:r w:rsidR="00A92844">
              <w:t xml:space="preserve"> will</w:t>
            </w:r>
            <w:r>
              <w:t xml:space="preserve"> work with you to remedy this. If you accidentally enrolled a scholar in the wrong grant</w:t>
            </w:r>
            <w:r w:rsidR="007078A7">
              <w:t xml:space="preserve"> within PDPDCS</w:t>
            </w:r>
            <w:r>
              <w:t xml:space="preserve">, contact the </w:t>
            </w:r>
            <w:hyperlink r:id="rId33" w:history="1">
              <w:r w:rsidRPr="000257CE">
                <w:rPr>
                  <w:rStyle w:val="Hyperlink"/>
                </w:rPr>
                <w:t>Help Desk</w:t>
              </w:r>
            </w:hyperlink>
            <w:r>
              <w:t xml:space="preserve"> to have the</w:t>
            </w:r>
            <w:r w:rsidR="007078A7">
              <w:t xml:space="preserve"> scholar record</w:t>
            </w:r>
            <w:r>
              <w:t xml:space="preserve"> removed from the incorrect grant. </w:t>
            </w:r>
          </w:p>
        </w:tc>
      </w:tr>
    </w:tbl>
    <w:p w14:paraId="7A2F271E" w14:textId="77777777" w:rsidR="00B41341" w:rsidRDefault="00B41341" w:rsidP="0043567E"/>
    <w:p w14:paraId="600B254B" w14:textId="77777777" w:rsidR="00B41341" w:rsidRDefault="00B41341" w:rsidP="0043567E"/>
    <w:tbl>
      <w:tblPr>
        <w:tblStyle w:val="TableGrid"/>
        <w:tblW w:w="9440" w:type="dxa"/>
        <w:tblInd w:w="-5" w:type="dxa"/>
        <w:tblLayout w:type="fixed"/>
        <w:tblLook w:val="04A0" w:firstRow="1" w:lastRow="0" w:firstColumn="1" w:lastColumn="0" w:noHBand="0" w:noVBand="1"/>
      </w:tblPr>
      <w:tblGrid>
        <w:gridCol w:w="1260"/>
        <w:gridCol w:w="8180"/>
      </w:tblGrid>
      <w:tr w:rsidR="00BD7B8B" w:rsidRPr="00057578" w14:paraId="617F330F" w14:textId="77777777" w:rsidTr="0043567E">
        <w:tc>
          <w:tcPr>
            <w:tcW w:w="1260" w:type="dxa"/>
            <w:shd w:val="clear" w:color="auto" w:fill="DAE9F7" w:themeFill="text2" w:themeFillTint="1A"/>
          </w:tcPr>
          <w:p w14:paraId="5A841E5B" w14:textId="40B4187A" w:rsidR="00BD7B8B" w:rsidRPr="0043567E" w:rsidRDefault="0043567E" w:rsidP="0043567E">
            <w:pPr>
              <w:rPr>
                <w:b/>
                <w:bCs/>
              </w:rPr>
            </w:pPr>
            <w:r w:rsidRPr="0043567E">
              <w:rPr>
                <w:b/>
                <w:bCs/>
              </w:rPr>
              <w:t>Question</w:t>
            </w:r>
          </w:p>
        </w:tc>
        <w:tc>
          <w:tcPr>
            <w:tcW w:w="8180" w:type="dxa"/>
            <w:shd w:val="clear" w:color="auto" w:fill="DAE9F7" w:themeFill="text2" w:themeFillTint="1A"/>
          </w:tcPr>
          <w:p w14:paraId="198D6C44" w14:textId="4FF8880F" w:rsidR="00BD7B8B" w:rsidRPr="00057578" w:rsidRDefault="0043567E" w:rsidP="0043567E">
            <w:r>
              <w:t>What do grantees need to do to respond to the “Grant Data Entry Progress” on the Grantee homepage?</w:t>
            </w:r>
          </w:p>
        </w:tc>
      </w:tr>
      <w:tr w:rsidR="00BD7B8B" w:rsidRPr="001462A8" w14:paraId="7BD5BF98" w14:textId="77777777" w:rsidTr="0043567E">
        <w:tc>
          <w:tcPr>
            <w:tcW w:w="1260" w:type="dxa"/>
          </w:tcPr>
          <w:p w14:paraId="67D6B5CA" w14:textId="77777777" w:rsidR="00BD7B8B" w:rsidRPr="0043567E" w:rsidRDefault="00BD7B8B" w:rsidP="0043567E">
            <w:pPr>
              <w:rPr>
                <w:b/>
                <w:bCs/>
              </w:rPr>
            </w:pPr>
            <w:r w:rsidRPr="0043567E">
              <w:rPr>
                <w:b/>
                <w:bCs/>
              </w:rPr>
              <w:t>Answer</w:t>
            </w:r>
          </w:p>
        </w:tc>
        <w:tc>
          <w:tcPr>
            <w:tcW w:w="8180" w:type="dxa"/>
          </w:tcPr>
          <w:p w14:paraId="33090370" w14:textId="37E02AEC" w:rsidR="0043567E" w:rsidRPr="001462A8" w:rsidRDefault="0043567E" w:rsidP="0043567E">
            <w:r w:rsidRPr="004B4B38">
              <w:rPr>
                <w:noProof/>
              </w:rPr>
              <w:drawing>
                <wp:anchor distT="0" distB="0" distL="114300" distR="114300" simplePos="0" relativeHeight="251658240" behindDoc="0" locked="0" layoutInCell="1" allowOverlap="1" wp14:anchorId="45DFCEB6" wp14:editId="4D5C287D">
                  <wp:simplePos x="0" y="0"/>
                  <wp:positionH relativeFrom="column">
                    <wp:posOffset>156845</wp:posOffset>
                  </wp:positionH>
                  <wp:positionV relativeFrom="paragraph">
                    <wp:posOffset>992505</wp:posOffset>
                  </wp:positionV>
                  <wp:extent cx="4791075" cy="1737995"/>
                  <wp:effectExtent l="19050" t="19050" r="9525" b="14605"/>
                  <wp:wrapSquare wrapText="bothSides"/>
                  <wp:docPr id="908806605" name="Picture 1" descr="Screenshot of the Grant Data Entry Progress question on the Grantee Homepage of the PDPDC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806605" name="Picture 1" descr="Screenshot of the Grant Data Entry Progress question on the Grantee Homepage of the PDPDCS. "/>
                          <pic:cNvPicPr/>
                        </pic:nvPicPr>
                        <pic:blipFill>
                          <a:blip r:embed="rId34" cstate="print">
                            <a:extLst>
                              <a:ext uri="{28A0092B-C50C-407E-A947-70E740481C1C}">
                                <a14:useLocalDpi xmlns:a14="http://schemas.microsoft.com/office/drawing/2010/main" val="0"/>
                              </a:ext>
                            </a:extLst>
                          </a:blip>
                          <a:stretch>
                            <a:fillRect/>
                          </a:stretch>
                        </pic:blipFill>
                        <pic:spPr>
                          <a:xfrm>
                            <a:off x="0" y="0"/>
                            <a:ext cx="4791075" cy="1737995"/>
                          </a:xfrm>
                          <a:prstGeom prst="rect">
                            <a:avLst/>
                          </a:prstGeom>
                          <a:ln>
                            <a:solidFill>
                              <a:schemeClr val="bg1">
                                <a:lumMod val="95000"/>
                              </a:schemeClr>
                            </a:solidFill>
                          </a:ln>
                        </pic:spPr>
                      </pic:pic>
                    </a:graphicData>
                  </a:graphic>
                </wp:anchor>
              </w:drawing>
            </w:r>
            <w:r w:rsidR="007078A7">
              <w:t xml:space="preserve">If you are </w:t>
            </w:r>
            <w:r>
              <w:t>referring to the question shown in the screenshot below</w:t>
            </w:r>
            <w:r w:rsidR="007078A7">
              <w:t>, r</w:t>
            </w:r>
            <w:r>
              <w:t xml:space="preserve">esponses to this question are not required, but they do help the PDPDCS Support Team understand your progress in completing all required data collection activities. Please select the option that aligns best or contact the </w:t>
            </w:r>
            <w:hyperlink r:id="rId35" w:history="1">
              <w:r w:rsidRPr="000257CE">
                <w:rPr>
                  <w:rStyle w:val="Hyperlink"/>
                </w:rPr>
                <w:t>Help Desk</w:t>
              </w:r>
            </w:hyperlink>
            <w:r>
              <w:t xml:space="preserve"> for more information. </w:t>
            </w:r>
          </w:p>
        </w:tc>
      </w:tr>
    </w:tbl>
    <w:p w14:paraId="3E91BEC8" w14:textId="76DFA2F9" w:rsidR="007F75F1" w:rsidRPr="00E1774A" w:rsidRDefault="007F75F1" w:rsidP="0043567E"/>
    <w:sectPr w:rsidR="007F75F1" w:rsidRPr="00E1774A">
      <w:headerReference w:type="default" r:id="rId36"/>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E71BC" w14:textId="77777777" w:rsidR="00E625DA" w:rsidRDefault="00E625DA" w:rsidP="0043567E">
      <w:r>
        <w:separator/>
      </w:r>
    </w:p>
  </w:endnote>
  <w:endnote w:type="continuationSeparator" w:id="0">
    <w:p w14:paraId="6094E091" w14:textId="77777777" w:rsidR="00E625DA" w:rsidRDefault="00E625DA" w:rsidP="0043567E">
      <w:r>
        <w:continuationSeparator/>
      </w:r>
    </w:p>
  </w:endnote>
  <w:endnote w:type="continuationNotice" w:id="1">
    <w:p w14:paraId="7A7894C1" w14:textId="77777777" w:rsidR="00E625DA" w:rsidRDefault="00E625D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18E7" w14:textId="00ACA410" w:rsidR="00B41341" w:rsidRDefault="00B41341" w:rsidP="00B41341">
    <w:pPr>
      <w:pStyle w:val="Footer"/>
      <w:jc w:val="right"/>
    </w:pPr>
    <w:r>
      <w:t xml:space="preserve">2026 OSEP PDPDCS Continuing Grantee Q&amp;A     </w:t>
    </w:r>
    <w:sdt>
      <w:sdtPr>
        <w:id w:val="38230075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84105" w14:textId="77777777" w:rsidR="00E625DA" w:rsidRDefault="00E625DA" w:rsidP="0043567E">
      <w:r>
        <w:separator/>
      </w:r>
    </w:p>
  </w:footnote>
  <w:footnote w:type="continuationSeparator" w:id="0">
    <w:p w14:paraId="6ECB4ACC" w14:textId="77777777" w:rsidR="00E625DA" w:rsidRDefault="00E625DA" w:rsidP="0043567E">
      <w:r>
        <w:continuationSeparator/>
      </w:r>
    </w:p>
  </w:footnote>
  <w:footnote w:type="continuationNotice" w:id="1">
    <w:p w14:paraId="391A66C8" w14:textId="77777777" w:rsidR="00E625DA" w:rsidRDefault="00E625D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C4806" w14:textId="77777777" w:rsidR="00E1774A" w:rsidRDefault="00E1774A" w:rsidP="0043567E">
    <w:pPr>
      <w:pStyle w:val="Header"/>
    </w:pPr>
    <w:r>
      <w:rPr>
        <w:noProof/>
      </w:rPr>
      <w:drawing>
        <wp:anchor distT="0" distB="0" distL="114300" distR="114300" simplePos="0" relativeHeight="251658242" behindDoc="0" locked="0" layoutInCell="1" hidden="0" allowOverlap="1" wp14:anchorId="718271DB" wp14:editId="59C9AF08">
          <wp:simplePos x="0" y="0"/>
          <wp:positionH relativeFrom="column">
            <wp:posOffset>-122555</wp:posOffset>
          </wp:positionH>
          <wp:positionV relativeFrom="paragraph">
            <wp:posOffset>-294005</wp:posOffset>
          </wp:positionV>
          <wp:extent cx="947420" cy="871268"/>
          <wp:effectExtent l="0" t="0" r="5080" b="5080"/>
          <wp:wrapNone/>
          <wp:docPr id="25" name="image3.png" descr="Department of Education logo"/>
          <wp:cNvGraphicFramePr/>
          <a:graphic xmlns:a="http://schemas.openxmlformats.org/drawingml/2006/main">
            <a:graphicData uri="http://schemas.openxmlformats.org/drawingml/2006/picture">
              <pic:pic xmlns:pic="http://schemas.openxmlformats.org/drawingml/2006/picture">
                <pic:nvPicPr>
                  <pic:cNvPr id="25" name="image3.png" descr="Department of Education logo"/>
                  <pic:cNvPicPr preferRelativeResize="0"/>
                </pic:nvPicPr>
                <pic:blipFill>
                  <a:blip r:embed="rId1"/>
                  <a:srcRect/>
                  <a:stretch>
                    <a:fillRect/>
                  </a:stretch>
                </pic:blipFill>
                <pic:spPr>
                  <a:xfrm>
                    <a:off x="0" y="0"/>
                    <a:ext cx="947420" cy="871268"/>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8241" behindDoc="0" locked="0" layoutInCell="1" allowOverlap="1" wp14:anchorId="01AA27AA" wp14:editId="627D0E4B">
              <wp:simplePos x="0" y="0"/>
              <wp:positionH relativeFrom="column">
                <wp:posOffset>4610100</wp:posOffset>
              </wp:positionH>
              <wp:positionV relativeFrom="paragraph">
                <wp:posOffset>152400</wp:posOffset>
              </wp:positionV>
              <wp:extent cx="1257935" cy="342900"/>
              <wp:effectExtent l="0" t="0" r="0" b="0"/>
              <wp:wrapNone/>
              <wp:docPr id="744741189" name="Group 5" descr="Westat logo"/>
              <wp:cNvGraphicFramePr/>
              <a:graphic xmlns:a="http://schemas.openxmlformats.org/drawingml/2006/main">
                <a:graphicData uri="http://schemas.microsoft.com/office/word/2010/wordprocessingGroup">
                  <wpg:wgp>
                    <wpg:cNvGrpSpPr/>
                    <wpg:grpSpPr>
                      <a:xfrm>
                        <a:off x="0" y="0"/>
                        <a:ext cx="1257935" cy="342900"/>
                        <a:chOff x="0" y="0"/>
                        <a:chExt cx="2282118" cy="540385"/>
                      </a:xfrm>
                    </wpg:grpSpPr>
                    <pic:pic xmlns:pic="http://schemas.openxmlformats.org/drawingml/2006/picture">
                      <pic:nvPicPr>
                        <pic:cNvPr id="1883852374" name="Shape 5" descr="C:\Users\pintp\Google Drive\3 AnLar Public Site\3 Current Projects\4000 USED\200 PDPDCS\Kickoff Meeting\Previous PDPDCS Kickoff Agendas\Westat Logo.png"/>
                        <pic:cNvPicPr preferRelativeResize="0"/>
                      </pic:nvPicPr>
                      <pic:blipFill rotWithShape="1">
                        <a:blip r:embed="rId2">
                          <a:alphaModFix/>
                        </a:blip>
                        <a:srcRect b="34758"/>
                        <a:stretch/>
                      </pic:blipFill>
                      <pic:spPr>
                        <a:xfrm>
                          <a:off x="0" y="0"/>
                          <a:ext cx="946150" cy="540385"/>
                        </a:xfrm>
                        <a:prstGeom prst="rect">
                          <a:avLst/>
                        </a:prstGeom>
                        <a:noFill/>
                        <a:ln>
                          <a:noFill/>
                        </a:ln>
                      </pic:spPr>
                    </pic:pic>
                    <pic:pic xmlns:pic="http://schemas.openxmlformats.org/drawingml/2006/picture">
                      <pic:nvPicPr>
                        <pic:cNvPr id="195918944" name="Shape 6" descr="C:\Users\pintp\Google Drive\3 AnLar Public Site\3 Current Projects\4000 USED\200 PDPDCS\Kickoff Meeting\Previous PDPDCS Kickoff Agendas\Westat Logo.png"/>
                        <pic:cNvPicPr preferRelativeResize="0"/>
                      </pic:nvPicPr>
                      <pic:blipFill rotWithShape="1">
                        <a:blip r:embed="rId3">
                          <a:alphaModFix/>
                        </a:blip>
                        <a:srcRect t="69900"/>
                        <a:stretch/>
                      </pic:blipFill>
                      <pic:spPr>
                        <a:xfrm>
                          <a:off x="817808" y="25757"/>
                          <a:ext cx="1464310" cy="38608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D372083" id="Group 5" o:spid="_x0000_s1026" alt="Westat logo" style="position:absolute;margin-left:363pt;margin-top:12pt;width:99.05pt;height:27pt;z-index:251658241;mso-width-relative:margin;mso-height-relative:margin" coordsize="22821,54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6+aNHQMAAPMIAAAOAAAAZHJzL2Uyb0RvYy54bWzsVl1v0zAUfUfiP1h5&#10;Z/lo2qbROoRWNiE2iFYmXvLiOU5iSGzr2v0Yv55rJ61gA4EmgYTEQ1N/xNfnHN/jm9OX+74jWw5G&#10;KLkM4pMoIFwyVQnZLIPbDxcvsoAYS2VFOyX5MrjnJnh59vzZ6U7nPFGt6ioOBINIk+/0Mmit1XkY&#10;GtbynpoTpbnEyVpBTy12oQkroDuM3ndhEkWzcKeg0qAYNwZHV8NkcObj1zVn9n1dG25JtwwQm/VP&#10;8M879wzPTmneANWtYCMM+gQUPRUSNz2GWlFLyQbEo1C9YKCMqu0JU32o6low7jkgmzh6wOYS1EZ7&#10;Lk2+a/RRJpT2gU5PDsvebS9Br3UBqMRON6iF7zku+xp6948oyd5Ldn+UjO8tYTgYJ9P5YjINCMO5&#10;SZosolFT1qLwj5ax9vW4MEmyJI4xO9zCaRpNsqk7jPCwbfgdGC1Yjr9RAWw9UuDXmYKr7AZ4MAbp&#10;fytGT+HzRr/Aw9LUijvRCXvvEw+PxYGS20KwAoYOilkAERXKkmVIKJnM04BI2mPir1uqOUGhKm4Y&#10;JuB5Xt4a9E2phbS6vFSq6ThZgdjyckJeySsKpNjcdUh6LawbO98AcGlJAeoT5rUp0yiKyO369apE&#10;J5BiVazO1+VbwT67A7vm3KIhygL4VqiNGefJYf5Vw9GUpvzI0Z6WXKlGnWjZuDNwvBwVR4xo4DWH&#10;G94h/S2/4UZ8QTb+kMNHAiBcfSG6joCyH4VtPWlUw1vDTY7aI/8HCfyD4xvMsVJs0yPtwe3gcShp&#10;WqFNQCDn/R1HveFNNWxCO93Sa1VdiP2QTW5Xl8QG2A2qRtD1k3Q+zQbnGwvcsta96sgc8A8aGHTF&#10;7/pgkc7iKV4wP8lmmmsw9pKrHgU1eAsBYvGq0O2VsQPUwytuT6mcjjhO805+N4AOcSMe74DQNxH+&#10;gBob/45NFtNFnC3SBy6Z/XeJq4d/wiXJkHS/cglm6GxxvMuf4pIsnmcRXu94u2OJmM4Hvx3LRjpL&#10;J/Hol0k2i7LhRjnc/n/JL77IYGX1dWf8CnCl+9s+tr/9Vjn7CgAA//8DAFBLAwQKAAAAAAAAACEA&#10;9LuxEVdMAABXTAAAFAAAAGRycy9tZWRpYS9pbWFnZTEucG5niVBORw0KGgoAAAANSUhEUgAAAOMA&#10;AADICAIAAAHigPF4AAAAAXNSR0IArs4c6QAAAARnQU1BAACxjwv8YQUAAAAJcEhZcwAAIdUAACHV&#10;AQSctJ0AAEvsSURBVHhe7V0HfBTH1RfNJe6OHad8sZ3EsROnt+9zAYQaGLBxAYNxL8R2HNu4g6TT&#10;id67KRISoiNQQw0hCUkUFUC999577wV//9nZ25vb2z2dpJM4wf1/D7E3O/t29u2bN+/NTjH7QRNO&#10;nnEHTifqoGOBKTRnTHIp/vb29bv6JNIUFmK+gIiRiIQ8ogMRJPjGpVcIXERUUduCDC7eCe2dPThw&#10;9UnY5xHLXSSGBF9AxE4gnPK/kEUPToWm0QNJSPO9du2awEug/v4BnMIBztKDjPwaLrsEpPkCeEaB&#10;IyUkah/IQZYvQC8WWOC904P93vE4oMWXgy6+zp7kepCLTwLeFQ72nYqra2yniXwmGejiC1AWLe3d&#10;Ai/hQDcG4QudoyUFBUXl0gM8B39aHoPwBSgv0EG/JHrAn9CJwfkC4NXc1kWZ6tAtFnrxZXWOTxoM&#10;evEFKNP+AV26xUJfvlA1/QsL6Mt3qDDxpTD7/bs7p8x0xBGsHz0AhANJIGdyXiX/gwHapIScChx8&#10;vNWXlNeM4/KPj/bigNpWmiKHpXuDzCwV/A8Gv120aaK1EgfPfeOm5ou/ZjZK868O3P/iuj++vysg&#10;JpumPLpwM3/WykGdEzTdNqO4lhxYK9n0GV+4kmP6+6FXN+KvW3ACOWdD7omD2qa2uuZ2HNCfc5cd&#10;7uzpxfEDc1ez5W3r7OHzWCloeckx/n2w2YdlJzCiMqH4/PsAM2tS3or6VoGvmYW9cBX5K+JL/pvp&#10;+MEmH3rAZ+K4PLJ4M/9zpmN5XQv+9vT2//r1LTgwe+pb8ne6reWXB2ie27hrzf71NcmPfyyoHdBB&#10;NNt+rwR6IKSwEDP1CE1nWYgoIrYQebILawvKGnCw3yseJp+7TgNipoCIEUtCBvyF3IUUESSY1jV1&#10;CFxYwuvGWRzQ14gDPBZ3hRgSTAGBEUtIp0adPZCENFNA4EUJKUcDU+hBYlYlDlrbu7iMEpBlipcg&#10;cES5enr7cAD/A6doIs0mCVmmAL2YXq99oAO6mHqdy8D1Lpx3BDp2JoUWX1KNWOhiCoCFIIfO7l56&#10;wJ+TxyBM61XqlZxTRQ98wjL4c/IYhClAeQnEp+rE4EyBkJg8yhEeDZ+kE3oxFcTK/x4MejEF9OcI&#10;6MtUrppLQl+mQ8I4YgpPor2LGEocLHI8gYMHXlr73DcHubPSqG5s4480UVFPgsqXbI+Ymc1U3v38&#10;avwgzZaqmSNZ5CGXgaavPBhutnDVSZ6XlYJlir+CJ/HMf/ahQQa96uhO0pnb03bXKSBOI52e+2ib&#10;707vGD5ppuOxc8n4S1wKc7unOO/IbIZdcFwuztIM9ABA02I21RYOC46FdJ4p/U1ua+1g9aXrK4pj&#10;7JXALZYKUljVXWkiDsrrW8ymSTJVOUbrjl9gL9jsEYm/8O7w9/G3ty9zDqFn8dfs2eX0oKO718yG&#10;uFZ8+lQuHf90g9b64RHiYNaDOhKYLDLwNFJMzavmf+uEXuqvHeTrQ66MFerrH0AK7B3/+4cfMgtq&#10;abamVr0MKqBXWYH9qlBZT6INOgUVnpuvuujOXnwXFZ6BT9ID+pYVYJ0M3eSkkl+tqrdC6B5rbOkU&#10;stEU/TGEsgLUzdBN7kGpNDMVJ+jclXyaIujSoG6JJIZWViA2vZzeT5LORhPzI+giiHrfAwNEXynp&#10;088iiSGXFRD6oUSUmkuqsyBOUFNrJ1LYmMJLDw9KDsMpK4Vwe0qID8KuFrIpfX39MFisDUnXrzNI&#10;DsMvKyCUg+tKVpcJhLPn4zSKrqezpwMjKisA43BI1TFHCQ4+0llNAOnuDdUTIy0rIEQfIBSxuKJJ&#10;+EmJzzdiGKCsgCdXeyBjUZPBtggjh2HKCmjbsr0ecfw5A8FgZQXqm9VdCF7nMvlUw8GQZQVo/0hm&#10;YS3/26AwcFlHFaayjg7GVVnbOrtJQDPTcePJSJrU3dNHUxC20RTADNHWTMeMkmE26MGxeYShVPe3&#10;JGYtP4z8tDs46ErOQ/PXx2WXE7mSPmMwsuIZmU23Iz856h8g0VJ+ZSP5qSp6Z3fvr1/dONna4cdz&#10;V8dzvfcCotOLfzpvDU7dM3uFX3QWTXxs8ebbZ68gHGyUOP7Ny+to+sDAtac+cbrNxhH5H12wUQji&#10;kWfiTBJX0vwLlcdpOilrbRPpVQcVVjXSHvb7nl9t9uwykjidlM/MkgTVrZ3d5JiLZb/eF0Suxk/u&#10;wrrmDuGYBoMDCJmtHO6btwbHkWkl98xZSc5aKnB8KaWIZOaC+UcWbcIx95O8t8mcIJGH/pxgrcRx&#10;akEVn4f/D6E4x2six6Kvn7hzJGWmY3pRDTmYYY9sc747RBNFdMusFTh7p1Y6isix574nIEVTB37/&#10;xlbataAmrqwALavwSYCCL2t3r0pH8TRcMA78aDYnDI5SCogffTmjlP6EGtA898xZNXmm45/f2oYX&#10;GplW/MFaT5oO0HKEJRXgWFRWuF2Uz3bPaJqCUyRFs6xm023pTwq1HZjMvVwQ//uHH3q47gZCFhry&#10;MDNXKzQKdDWrjKa7nomnGiLQHt/L9BQrC1ri30GoqpTbbJS/4L76QDFo/vCEfOGsUE/UZdUGnl5o&#10;34dNPC8ONY0dcMn5Hxycudj4TCTfSaQbusoKsHcdBgUxhejnwsOUHHUXy5XUMqRQ31wfDFJWQBSc&#10;6E+sCFFT4YazxaJFBxVXNvNJg2HwsgZF5gi3HxIlZqo/qNJxHWx3EA1yoAP8bz0weFkB4fb6E4rC&#10;X/zDD1FJJUhx8lS73seDUmk2aoz1hF5lLakUh1CDUlU93wh1dPFfa7p6+mhKjVbHkZ7Qq6zAkPre&#10;WKFSdWd7CGkeUXenPtC3rHBo6D30oQHVmBCqlCD6ExBSgmPy+CS9oW9ZAVo/9CBeqCeCyPdPkP+F&#10;bJoScpn/iOWiaWX1xBDKCneEjtfSTWhskblI1UsgWC7hMyOouKKJJg4JQygrcEY1pkqO3IPTkA2e&#10;pGCVr6bxLbDQ5QHVpylDxdDKCuhuGmgeQSmFSsb2zdCUYWDIZS2vbhHuKqLY9HJkYLu3ymvIt67c&#10;knoh5XBAMsdmOBhyWQFJ+0X1ku19oXYKWi6kCLo7PAynrL29/cLtBaqsa21XmX1K9LsF+5UhOGrI&#10;dorFcMoKiLQWzToMO5voxullwCW1LzFCoQLDLCv7ZkFtHd3OXhqlR3PQ1aXRfBRXDsdOsRhmWQG8&#10;UFoICMwnnIwUFuhEELFcbArbxg4bwy8rQMtRVd8qlIkSTh301UihsfsIMaKyllW3eIaKv3hdTi3L&#10;yK9hU46MwE6xGFFZAcHsU4I+sJ+yaMpQ/Sk5jLSsvX0a9gvGX+TiBHNf5wyCkZYVEEwVLNfJs2QU&#10;vkBCG2sQGKCsgmUtrxU3v2VV+sZ9+sAAZQVCY/JRMkHAlITBlYaCYcoKiAoK4k8YDgYra1l1M1vQ&#10;o4GGsVMsDFZWQHBTIGM+yaAwZFm7eng/K3TocZ8+MGRZASfPeHZIjmFh4LIiMCypIrHAaMDAZR1V&#10;mMo6OjCVdXRgKuvogIwoBt35HPmYRmG51AUpk200Ph7RbPzvoaOlozu/oqGnt5//PRia2rqyS+sQ&#10;LeM4JC7vw62+/QMDZmbTlrMflgCz6dw3xJmOJTW89xkSz335ZfIMFfS7V0WDvs0EzU/n9rV19vzz&#10;P04/X7zFbIHyOC1Zdy/fR05/ghauPElT7p+3Fj//8dFe+nMYoAyHUFYuPy3rlpORx84l9/X3m5VU&#10;N9ETQbEkMMLLoj8JTeM/MdIPkMJ36GXOIT+a5TjFWjl1qQtNEWDxheutM5VTrB3+8v4umvLMf5we&#10;42ZQgX61cBOOaTpwLCzloRfIR/EfzVrx7gYvmvjYvLWPQYRc/t8u3sLmJ3WLCvy+F8k36Tm2R3Bs&#10;s5z8BXF5+Kfkj6mG4BLuKzOIPj3RJ/qBE+n0FDc37FeqGwvEsfmB/47O8KEfYyc8w6UzRPMDpKyT&#10;6Mdm7qPrZG5AeI/q82lbV09+RT055j7jmn/qTI65QgDWX7vh52ROj19yIIPR71axXuB4Aq/FyfdK&#10;XHZZVHoJuWqmo//l7Mi0Epy9mlVGU2jtuZRaTH82t3ddSinyicqkP5FO81OQstLbgMhv8qCk0FRI&#10;c+2PPfvZfhxYfnGAJHKfnx96ZX1dczsor7xBuPCvS76nx3fNXb3qaIRQLynoKUl9RdRepxrAQK8q&#10;rW2mP+kbE0DKSofPgwoqyL3vnk0++lMdnWijnMC9o+xSMuSKjKPncooI8mjrYhSdko0yr6Ke3ESq&#10;rNEQNv0OT3LylwxeVvIfzc0V6xtuzAU7tUF46VTYj721nf4UAc7rT15YTYYNUMUFccM6APpTKGty&#10;fiVN+dVrpOrgQvpTv7JO420qiH6d6ujqFVLwDHw2S25kjGoIAnkhVoq7566C2tU2d+w+fYWmA2dj&#10;c0lOS9WFHJ/ccl7MP315HU2hP/MreV0SlVU0Sp4vq71LKD0NoimAUEP//uEemuIbzWv9HXNWOgXG&#10;0ZEXd3JSn0QHQFgr/WKyUgqr6Hife+aS6TAAvYrI28I+v6rhd69voymxWeXQH+E90LKiQtOfRElm&#10;2EMiPBP6X1NbJ39aNYAEuEs1hqS8Tq1njm5hZnSQD0d3MY3zZDoeSUUTzNUjQCbPUJ8qrG5EYyv8&#10;BFVw01ZBaYX86AKz6VxrypG4rMNDbHqFdhfGWJKzV7zctI/Ort593KIgKGGP6rM1C1QS97P853bC&#10;ivkMP3KMSKxASVUT+6FlLMnFO761nYwY00ZwdB5dgOCwf7LIllDUNnawxT4SkGyQAeUCRipWoLax&#10;XdS3PQa03zsefhdfAgbNbV3QO5oHMuVTNeEbkS3wgS57hg5/coYcDCBWAAbIyWOQZXgMSM4y3boe&#10;IeoudWHEAouWtm6R1Rrhd0w5GEasFGNjZ08Gp1EvkkVpVTPbm3oxngwDZXHt2rWYlFK2hDhO02/e&#10;4DBgSLHiafWZhzZsgiD8zmdpfydjBysgT3yGxshhoH/gmqgBgF0urmjkT48CDClWijORuaxSGJDO&#10;Rok/6EHdaNNECfctKhcLKyWnWmT6IdMWmbbOUDC8WIG4DDhe6scYOYFbYpbGmjTwEA/6akwYc/Yi&#10;q1vxpzkgWjgakMzmATl5xkn6BobFqIgVKK1WG7sREhr9vBI+6KGITi7VztPUouHAogDa/skR/6Qx&#10;kCkwWmIFoDsjd7xQx8uY7zlwVA+cFvOETIU+OAAm3js8U2SI8BN2/9oPhhnAMChGUawAQmU6vn14&#10;hHotTF8AzkbzY4BYQh7+NIe2jh5tV89Vyi6PKkZXrBTa+qUPQQeFoFMu4jhxNpWOW6U4IzX2HQ3U&#10;CCc5DwNjIVa4RB6h6UNyD9xUQxDhb3qHaQxOowRu7OI/7R09knJHIsJrPtMYYizESoE4XU/JHvJP&#10;oqO4ymta5GwIO2HlcqqGny8Q2sxmvdffMCzGTqxAbFr5oJI9yk2JgFiPBop9I0rgEJtBhiwDA9cG&#10;5FrFfYaekz0kjKlYgdLKZrk5H5BXSEw+BJpdVCfnnMFQZqlmXONALhteiWF7pIaKsRYrUNck0f5A&#10;ppGJxTirw3NAHsT+lImrzLsBeYamUxtyHXEdxAr09PahoRcEgSAKIWZsWhmUUUgUEcTd1kEizhKi&#10;77LZQqL5ZW6uL66PWAEoFK3CsAkIHJw8YlnpiMjZM767pw8qeDoiS846491kjrkjJYfrJlYALqfn&#10;uXTUWTlJUULs39Pbj/hKx8rqxJHSe/LnGOB6ipXibLTuHi8yZD70coGOPND30e6RGiquv1iBq+lw&#10;vMTCAh07k9LV0yfnQlGCzb3uDZQ2jEKsQIX2dImovCsyfr5AR/yThZmsRgVjEStQ19RBPQEXn4Tz&#10;cYVHZMIBShC3T5jh1zYyFIxIrABxvLzi/S9m6/C0KA1jKvVYwrjESqG74uNsWv5ofdozFIxRrGiC&#10;vM5JL9wOXb4uPVJDhTGKlSIkRtzjBZdg5Ksujg2MV6xAfIZ6tvo+j7H4tGcoGLVYAep4kTFS40em&#10;gLGLFejq7jVCh183xoFYxyNMYh0VmMQ6KjCJdVRgEuuowCTWUYFZf/8AXEKW+DOaGBi4xuZhx5Kw&#10;YPOA+NSbA3jeXm7XABybnTqfpp7LB7JUXM4ke8GygBAnWjN5Zjr+5KV1wmQZAWW1zeqFVK0cdnrH&#10;8CfGCgUVDZNtHOi8I7Opy8vrDfwZ5tOd/mQmI8d/grmdoDctHd2rj0Q89Z99767zDI3PW+EWZoZz&#10;tz/HrWisolnfuIlU8dSFNPG0PCuHwMviwfnvrPcSMtzHzfAbY+zxvSIUAA+v/zxbPfG3j/YIc8gm&#10;WisFsTa2dZ2MSPn9W9uPhyadTyp4D3JAqufFdA2FnWFXxm0MLICfH61Jd8xZKQp+oCDC2c2n+FW4&#10;Rejq6atr7mhq6xpS4NTe1VPb3NHQ2imarScC3VyJJwtFbbP0DlUsUAzKvB4qN9g08p+/xE8pBLFi&#10;pejp62toIetcA0SsOP2LBRuEC0DvrucnIgMnwlPV0y1ZnbV2CE8kOytSfLn3jPrUM8v4VA6RacUT&#10;p9tyTNRz+gghxVJh/rmLtqXG0/51yW7ysoVbs1dZO/xVNbUa0J6xLCbNZaIrGtomwUqgOmszByHR&#10;3E7hFsbnlprhLCK65ScL3hM4Hp6sobBT1XL5hWrWJ7Q4raiGmC1VtgmqKefABEGjbZSHgvlFZsrq&#10;Wiayy1ZbKhY4njhzJefM1dwX7I6yd4QBoZcAlzPL+MXcQTbKWd8eDI7LyyiuCbySQ7buFK6yVCTk&#10;kpHvv3x1I3ST7hnKn6JEEjl6+jvKGW/rZ4zGIf+jizZtORXlfj7t671BJKdwaqYjHpxWqQn/+prn&#10;z5wlhBSO/7RPnSl/AWoH62fz1qgvsFHau4YikcztVj3GnO8OIeWJt/n5qjTbiTCyfdIG90jhkSZa&#10;OdCqWt3YRpdh52m6bRe3KauA7NI6vCr+rJXDisPhNP03b6pvgaYyvVhjUAXYel3K6Ojq1dZxfslz&#10;SlK2NbWg+tPvA2d+deCXr22eaONwOERjjSHUWnaispm1kk7CpSDThukS6RxpGwEWarFCg9i3PWma&#10;Ld7V797azqdYKZLziWp0dveyGwH84uX1yPag8EqsHQ6e5eei/XvraZYhSkn8BBEJZ2c6PvDiWlrQ&#10;730uk8zMKZ7ADe/J3O6WWY5LNvrUNGlMwAAGFauAgWvX0oqqt3tFL1Ae//3bO+95ftUE2ATN8hhG&#10;rMAE9mFslJ/sChA0/0/v7aR5IMTpn7mos1k5vLfZR7jf3XNXdamG8ZsvZbKBUG60afIEM4JGiV6b&#10;VVJ7K+oX+1a0yUb568VbWJ3VR6xbPKJY6RCysEetmvbZ/tXHzrMmzmBiRXVDaYQr1WTtEJvFDykF&#10;uMqrZWhAVg7bVDsMACuORBBRqs7+dP567WqbV14Pb7exDXWADLGSRE9vX3xO+S7vmLc3eD/zX6cp&#10;rKy5rSP4fHqIdfayQ+yrevjVjfwJDkM0Ag76ihWP/bBqwRKWbp+tnolPYfE5WRVDRPfOXsFOmwS3&#10;X76i0T48/akTf47DVlZxrJVf7j6DRLRXk1BF8D44WuYcTDMLuJpdrn5b5nbF1er5bQ+9SBaWEWjh&#10;Snf+BAe8uXueZ+QOh2eDN3+OA2Ic9qxIrGQlAVbNLe2vMqomgoZYgStZpeImz1KRqlqSQEBcTrm4&#10;Ktk4bpHyVd9d7ymuAdAXkemcYZ+Qp55RGRqfL64NkCNKBT6Mrk2wVJyO0hiB8Y1TsHBWgywVhZz0&#10;Vx09r34lqlOkqeD8vzufW3EvK1lNsQJPvLGVLYCaZtiJYk6xWGE6//beTtJAq+heZtEIFn9Ea2Zu&#10;q875z6/4E1qABhdVNb4MXx2lR7NAxTrNdrKVg+PBcLpftzZqmto+2uKLPCQYoR4FObadZKF4e41H&#10;dYO0q1/X0v7ctwdJXUaRcCMQDp7+jooVgM5+sSuQlATvCW44xDp1+ZxlhxEO4NltvnRVP9G05YeC&#10;xVPB0wqrH3ltE+FPLiceNHkrT30ziFj1R9iVQt3jJMaAnL3i5Fa/gIyOcDMznTzi5GKzc1cKBFZO&#10;nrLZhorhyxTQMdp0DMjVJ9EnPBOy40ujifCrRF546/GZ4tnaFKVV6qmbyBaTIu5dGjZGJNPsorpB&#10;h0mNHu33jqc7jGqDKxiR1yG/JO0+NqCzq9eNmYMsTAAzCEYkUzLz+Qy/LcYYEzQLNZcvhyYaWzrp&#10;JHiIVXL/Qag2O0Ye70Y0Q3mEGJFMgaq6Nh2TIkaPILVuqTWC+sgkeD7PIf8kPlUTGfk1gkBxcOIs&#10;WSffgBipTAE/+XkRo0SupxOjktRuP4uAi/w8Vwi9QrM/k6K9s4dtBqDLlXWt/DkDwQAybWnronVt&#10;zAhC0Q7PgITMSqHZOSmlfYiCRNshwAjw5wwHA8gUiOAa2bEhF5/EvFIJ8wetdFZZIfhP7V0Snm9I&#10;jMYsjn0ecQiC+XOGg2FkCqu/79QY+VUH/SS22YJthbAEeYVeztPOU1TRJGgxpSup/M5IhoVhZArk&#10;FNeNgVXd7xWPAJy/pQpwP9gN2+HewWjy51SA8yRqS11PJxjQf2JhMJniwY6dUS/KNxqEdybp5F+M&#10;LxIUEJb9spT3fipEYwA38uca1H9iYTCZAhU1rXIzog1CEER9I/+JTUBBeYNGjfYlO/jz51S4nFom&#10;qkOngjVWxTAsDClTaJDvBfhV6qIblvwvij+Pt3f0iGZray+yVt/ULnrTeAc1Mr0wBoEhZQq0dnRr&#10;aI3hyNlT3EbDGh7y05iUtd9HvKdVXx/yaKyDBYIB4U+PDgwsUyAi1vB+FXT/YoLGYoAD166JFn1D&#10;EyTqA0S90V6fxImbws3nGB0YXqbwqw3eX4XKizaQvwGHpGy1e09Je8GF/LIGUa3Hu4Ft5U+PGgwv&#10;U6CgrMGAkRVkl11Yx7Pm0NLeJTKj+CmMEKFAE6S9wBXcrDFYPGRUZIqKeSRAbMWGTaI5K719/Xs1&#10;hYXafVZzTVUorJufOgMlGId8qQDM4BgVmQKVdfCrDKCqUNLC8gaeKecFnwpOE5nIAz4Jom8wkYnF&#10;ojyo9WQJ11Hzn1iMlkxh2fzPZ4/Qr6KCYK0k3HuxQE8nXtBcy7a8pkXb94AtEjbCHm2MlkwBudXQ&#10;9CcIoqFF3ZNfWN6o3Ve795RGH1V3b5+bZgZKp8dwpvsoyhQIv1rgqvV4+pNHiHq9OphRbXcCOpte&#10;oDHEyjdCYuk7Z8/4UQrtJTG6MkWtHbZfBUEITRMkIqny8OfZ4RqZhbXa2SB3yR6A0cPoyhTILa4f&#10;xndACIIuFEaBqFTbjML3LGF2AyWr2ntJvT+fhDFefG3UZYqWmn5nHxJBgl2qaCchs0JSST3OqZ18&#10;HBwNTJGQu3eCZAf2qGLUZQqQ74BD6a+CBBEm0WvrmjpE7j0l5KlRteMQ6MV4sfMEQop7MBkzO8YY&#10;C5kC/hckKq8cwUrS2op2Sc5u+J5Xf0eqqGmVljv8J0N/v9MHYyTTlvZuPaNVZBN6i4/JrAWEdk9Y&#10;ixnSl/sY7hchsa/FGGCMZApExBaJnlmafPlB4uFXZcdjhceqp22cCJL+uODkGa//ZoWGxdjJFNg3&#10;2AYtzp5xHV1EARGYS7ZLICdmPbW4DOkFcZEYkzym/hOLMZUp8at0WoDTESTagVckJ1Ckp+XyTn69&#10;1GqtlCBTHQOaRxtjKlMEkfB4RM8vEHyD1vZu5DnsL+t7wS2jWy6h+TomwwrNmmHHPw0VYypTAA2x&#10;ZBsNzboQR7pCvMPEOyUIBK2EplM+OtawHLP+JzmMtUxhCv3OS4TkUK7unr54slOLrHGAYlJLWlEr&#10;+4EWchf81uuFsZYp0NIuNpeQ4+XUUqiwnH0EwRDXNpApUhC9jrbOl7PI1xfXQabA+dhCVhBQOm6Q&#10;rTpFmzxC03HhwLVrEn3SKoLbMNrf7/TB9ZEp+x3QxTuxuKLJI1jX8srITDeouapzqfBRGv80VFwf&#10;mQL5pQ30K8Ah/yS0TjoECroQXwRL2tDcKdm+UUI0dR39JxbXTaaQ0ZGAFAgiIatSt9MKI9vV04ta&#10;r0PuUN6CMvVnq+uL6yZToKqujeugEwuIJQg0jtvmz++8ekNPbToVkn59/ScW11OmUNUA0tksFhBL&#10;B/2S+voHMgtrdJhRqHn19fafWFxPmQJtOsdXobJnF9VxY7DEp1hi+/2MAddZpkCEpl/FEhQQNfoE&#10;s9e0NsEl0B4ceX1x/WUKqUl+R0IT39TSeTmlVEcLBrsRkyI9AeU64vrLFMgrkejZOx2eVas1dFRE&#10;rqeJIvNcjAZGIVPIRfQdEEqKEFb3d2y8hsKyUdzSd9gwCpkCNQ3q74AQ1vm4Qp+wTEF82oTmy50M&#10;++EvNyoYi0yBgIs5vFfvk8DOHpMknIV7y19pZDAimba0d7t6kzlO4VcLdEdWIDi2/GXGByOSKXCe&#10;C/yPDTbXmsy/MzL/iYVxyRRw8tTV0IMg9JjU6/b9Th8YnUxziut5qypDOEt7+40WRidTyEtH3Ydv&#10;UKC1y7+xwehkClTXt8n1k5663t/v9IExyhTwv6DyqxiC/2RU/U9yMFKZkvFVWv6p/wXj9Z9YGKlM&#10;gQvxGuOr4A90qcadGTmMV6b9AwPsN+cxHj8+EhivTIH8sgYqUDRZormRxgyjlin8qqOByfu94wuN&#10;3n9iYdQyBdDQu58dB/4TC2OXKVSVjkgdRzB2mY5HmGRqeJhkaniYZGp4mGRqeJhkaniYZGp4mGRq&#10;eJhkaniYZGp4mGRqeJhkaniYZGp4kI0lWWKXbBFw7do10W6pkl/YSbbB8tyowMP29JGHxrHZFAvF&#10;lJmOlCZbK791Em8yBFTUtUwytxOyTbFSFFRJdBIfD0+ZbO3As7JySC/SWKVoDNDVQ/Z1LK1tziyp&#10;TczjV/8wINo6e2qb2gurGlMLq9l91yDNRcrjH+3wf9Hu6NXMMrNJ7HZENsqnPt7LZ2RwMDhRY6Mg&#10;K4V7RAp/jsHCFe7CnpM/fmHNWC7pRPHzBRvJ/rcWZN/Xe+et5VMNhO7evjtnrpgAcVnYm023cw1S&#10;r7W6aMVJvMJ313m9v9FrEYQw+7vDamHNdLxzziphWQwBUz/V3IrLRrlo1Un+nAowDvcLe2PZKKct&#10;3c+fGEPcymzx9OD8DXyqgYAaMEHgb610U+2ZCcyxPXw5o8Ty20PWX7uhipj5RmVq7LFlocjQ3LwR&#10;EG8HONPxvnlrRDMTmtu7yL5MNIO1couH9I6yo4rJQgFGQaZphdXqyqop02mf7U/Kr0grrnn6E6eP&#10;tvmaVda3aIjMyuFwiMY2IZ09vWphCWRuV6+53mh8XiXZ4oqetVQUVI71Vzm0EuweqwaX6dmrOXIy&#10;7R+4Nv2Tfe7nU7/de9b7YrpZb1///fM09rNb4Hicz8vhRHgK2dOLyUDIShESr7Hk6Cc7/IWzt1vY&#10;86mawGM3tXfVNncI63HpA9jlhtZOXCW5NYQANBQTzNX7zukpUzBvaiPMWzq6+SQZHAxhGhVr5ZFQ&#10;Dc3Do9U1t9MVr4l/unjlSaEooHtRr5nmZepSiX0NQc/bH+VzcLiP2Wjwj+9/z6eqEJlW/Myn+388&#10;d9Ut1g7wDW6f5fibhZsc3MJ0LK3T299v6xLyxOItdz23cgp31W02yv95ad27G7xwis/E7cD62IIN&#10;jy3e/OtFm9iGdNIsRyQSem2zy5k4PrcK8GT+vdX3sUWb7poN5kowhy1+YO6qf32452ioxhqAa4+e&#10;p3wewAMKumWjfOiVdTz/V9aXa27DQGR66nwqv+cdpem2bZ3ql3Y3u300c4wWkM/BwexZ9X7L+/yu&#10;8qnccJL/+2gv4S9WdrJf3sTpdnHZEvuQhcbn4ZRE/QDZKCc8+11sNr95Y0d3r3hrRhHZKHdo7my/&#10;CDpEdwbU5s8lTpqhELRquXOIOI+IzO1KNTdEJDJF0gRWppb8/sxAY1vnREv+1AOvrId+qbNNWw67&#10;QbPllterjam5XWsnv0ceMjz4AmNYUGKoEu7FKJTZNNuIRI3dta5ml2lYcHoJ+DNXTbFUFHE7Fw5V&#10;ptBE0VnCXOuV3z3LkYp1mDKFpj+sueX5Z7sC6WmyNT/dPdPG8VVH939+vFedzVrpG81P9HQ4GK5O&#10;n6E2pi/aM1u7z3S8Z86q709fvpBcuOv05duYdLQtjapd4FDvHl6k3mz1jtkrt3tG4x3H5VSsP3Hx&#10;rjkr+FM2yhmfu8CKEZlOXU58UtbRJhlUe3PPsN/qGUWZu0do1kgLxeI1p46eS4Zx+MeS3RpitVYe&#10;Cyc+OJodjo89LweB4CxR/s8sK6luovwp+Hh/vuMJluP9L62j6YvXePDplmQb6/2B8UIekOU3bjTb&#10;E+/sEBKfVm3+DZ9MY2PuGfbwt+gpoKSmmVRAespG+eqKEzQdqk02u1Sl7/VXmxEgt6x+ig3x6ifM&#10;sIPGNbd1wbZcSi2OTCtRHApnH+HeF9dGpZcgHVRRz9u7f7KCs1Dg7dJ0ivvYrWVtlO9tJFvLFlU1&#10;ggNYPfvZfvW11kp7tzDK/FJqkWjBEF6mHhfT2AKZPcNvuv7Ya6pd7y3sM0tr0TiqBQG9m8nvfnqX&#10;YGetlUdVO4i/udbTDM+vyvz13iCaTjEwMPDE2+o3gYaIWpL61g71trE2Sssvxbve7w+IraxvReMG&#10;JeWTOBwOTWIfQbLd33oq8rVV7n/79547nl8FmYo2pnh3o49wOVjNtdNohF+wPcLKlPWlROBlCu9m&#10;ImuVLBVltc11zR2TVEK5b+5q+syspUMg2NzWDVdUbenM7ahSDAxc+xm7w7GlIjK1GN4GS0vYZ7BU&#10;XMkiq5m0dmq8NvIY022feHfHf7f6HgpJTM6vqm8m+7uSQmtCH5lKApoO3w4q/8FmX+FyIlNNx2bI&#10;MgXuek5lqjhad+JiSFweb6RslNM/42PN//vESZ3NWgnvda/fVUGmtz+3gi4GU9XQqtHugaB9EBZL&#10;bPxm5eB6hkTQeMLJIssoEO4C+2Vu9/u3tp+OFK95NCSZosIFXM76bFfAs586/3z+hltnrSDFY8tj&#10;EJm+ojyh5jjT8W8f77V1CeWFZa1cdSSCZjtwNkHN2kb52ppT83GhKmXm17yFzSqtVVdhfcjawfZA&#10;GL12y6lIcYOjTZaKf2/yovkp9Jfpvzf53AEh4hZMfjEZRKbw+JBVYHrf7JV//3C3ioVDfA7vRVY1&#10;tBEVU2X7zWubH39jK//TymGffyzNllxQRXRKlY3QNPH++xr07LLPvycbnAOwG2+sPjm4WGfYX0hW&#10;r8yvj0wRLNyPs6wocTxt+UOvbnxrnefTn7uw6QaQKUCejWEqiPh2a4c+1TBlmJ4pQh6aTbiTpSK1&#10;oIpmy69o0HAbLexzyjT2LBkUV7PL//z+rrsQF6BKorqgMMKNVGTztZtgWweVKXI+/ck+Ng+akK2n&#10;eDcL+Hi7OrxGNsPI9L6XNXeiV9EvF27ic3CwWMq8T4bgiwhRACKxW1kDbamI5ZogFh1dvXnl9TVN&#10;7W2dPTCjfKoW0Oh5R2bauobOsz368KsbNSrTi2uEOHJQmWaV1GrovqU9mk3+HIf5K93VZweTKWwg&#10;f0ILGjL9ak8QWyyBPtnhz+fgsNM7RsNzpmSjnKpqxyj+76M9am42yiVbTvMnVPBAQGFuN9FaiZbt&#10;x3NWeV8iq8d19vRCoxFrKA6GuQaK43S8syfe3C6wveuF1YxME9nC3z1vNU0XcDwsWbNX017UlfMT&#10;dgt+3TK1UW46eYk/oQUNmZIuQu04z8ohQWVMKZLyKyWyWSs3umvc5hh5Bkb05nYl1eoYrqev/w5G&#10;kW+fqYQXhfQp4IyruMo+abqd9vp7f3p/l/Bsf/nge6Huk45gRqbwwNgQA4Ct55tcPoNdS7u6WyOt&#10;CM/OSFxLpi85HGf5/3LRZv6EFjRkSvqVZzC+IaVnl/GnVYAqIWQUZ7N0yNWymL98ab1GHnO7lxTH&#10;UUlJx+BUdZ8LHlXhxjf6+4Pi2aJPnGG3zDk4paC6sqHVLybrt29tU8cRlgr3cPVS8WmFNRoiA5nb&#10;Em96uu2PnluJDMGxuaJ2758f7YFY27t6whMLJqHhZV+Jlky/2B0o5v/sciKuZ5dt0lQmDZninf/x&#10;vZ0alyHinkMKJMLTCPzZEsx0/JGVA3+OAaKG27SthKi1sXb434/38Rdwjf5v34DgNB6PyAL6yz6S&#10;jRJeKpSdv4xzbIlchAwMPfAKsa2Q3d1zVolOUaET/paKl1e4qyuWlkzPJeRLWDyQjXKbZzSfiYOG&#10;TAFb1xDR23h/ow9/jgHUim0rQL97dyd/ThOI6x9ZsFHDkLE0w+71Naf4rCqguvwdgbkOX8rK4cm3&#10;t9cyXy4pHBHyaxsllUwBj/NpE6C8Whlw1ZJNPuRTknA5E+ZQwMb84e3t6ksEGlSmF1OKSK2ESlOa&#10;ujwmU2ICHdxVs+mc5qtol5cGXxaIzY+fSyZ9unBRqaRguaYu/+P738dnV0gGmn39/UFXcx9ZvIW4&#10;dxaqWokHnmr7yKLN/jFZbK85C88L6XfNXaW+ETRr2vJ7X1C3V2lFNf/z6iaSgerEdLs7n1vhG5mJ&#10;tq6qsc3s6W+FJ/r5C2tEZUOI+OX3gSSIn25HNA+lIkVavtVD7ZABYpmODWoa2g76JcntVXCTkKtP&#10;wn6v+LiMcjrSQn+0dXR7h2UKuw06e8WfDE6raWyX1E5J9PcPpORWSa7ig0S8mhpuSWSjwvXRVKCj&#10;s8c7LENu9YMbnqAQbr5k3+AhLTfY09Mfl1HhQvZwJ0xcubV0fc9n1Q1FTRuaO89G5aEA2mskoOZ4&#10;hqY3MrvLGQ+um6YCHV09IZfzb0JlhXodCUjOLqqTa221ATUsr21B3ca1VMPwF9p2JjIHmsdnGgy4&#10;XW5x/fEzqfuJmmqVyis+KDK3qbVTf6UfS1xPTYVEOrt6o5NKICPt+n2jEtTr2JmU/NIG/RUCUopJ&#10;Lj3gQ66lO0dSNQ2OzkPTxGcaDGByPrbI2StOW9RIQQWIiC1s7+g2TjUFrqemUiAygK924DQRvUiC&#10;Nx65eMefOJNayvQp6cbAwEBlXcvJs2milgd1O+xKQa/eG2XB7zwamIKrWCaUyBKJPglRiSXGsG2E&#10;Dlx/TQX6BwZSc6sP+yXd2JYVdsv9bFpdk8bISB3o6u47H1fo5IkGR80EIoLWxiSX6LlUDPQPWkjW&#10;6ZVaaZ6u5BmfUaG/H3K9YBSaCqDRyS+tP+yffKNaViic57kM/RvrnOK6Q/7i7hEIB3YRtVrPJrqi&#10;thURkqQpBbnAnfCKh7vMjmk0WhiLplLUNbUfIr1XN5qywqSdjcoVPofqRnNr15nIXCilaOlisq+G&#10;b0JBWYM+1hQ+FSylmy/n2kpZU9SBg76JtY1G1xslB+PSVACtFcyA7lXlxxGRxtoz/mJCkT7D7/v6&#10;+tPza45INSywi3A0iyoaB+18RetU39wReClHzpSC4D+cCk5vaRtk+L1Rweg0Feju7guJyYM0JY3B&#10;OCLidvskXEkrG3SNTLS/aE/OROZox+YI9qG4p0LSEYcN2kzD488uqke7JLexEUQKDQ6KzG1p775G&#10;+r7GDYxRU4HO7t6opBKu5RqvngAKj+Y1PqNSx3wbCuhfYlYlWnZtUwrFQqJXWIY+m7bDCQ6KyiU1&#10;/LS00CBMV27fjrbBJjMZIYxUU4Ge3r74zEriaY1DZYVOwLCl5FbrGHFHUdvQfiIoTTbo8U7wDsts&#10;atUYuiSJvNL6A76cFddiQomc8kmITjL23ig5GK+mAnC5EOce9EVbJh0WGCdBJ9xOJyJ45x9DBrC1&#10;lxJ1tRtOXnGnI7JEEzzEuEY6syKuFurgA8IpEGIso+3YHxRGrakUeWUNRwLGTe8VWgC30wnlNRpz&#10;U0WAoS2qaILrud9LugbCN3XyjA+9nN+vs5sTfEoqmxCA6hYOVdOsolr+svGJcaCpQHV9G13IW/QO&#10;jI3gI6Ipb5If4QGT1tbZczGhGK6knAmErsMZuJJSpttzQCMem1YO463bOwKrw/7JVfWDu7lGjvGh&#10;qUBnV6/XuQxj7r2CFURj3dKm69N5UUUj2gcdVY7av+ScKt1fSptaOz3PZUAL5dSdEsQFi9s8rnqj&#10;5DBuNBWAYxcck8d9XTQuTwDlcfYiffutzKQMEbp7+/wistjdSLQJGow4LKOgVoc1RTVIyq7SzQfE&#10;FSk+8FJO6zgM8yUxnjQVIL1XicVo74xHWVESF5/4sKsF7NwhFn19/Wl5NW6IC3WWGXyOBaaQb5vy&#10;ffswpb7ns5z12NQQnmtEbJGOmjPuMM40FYB/Rr4Tcj04ojc09gSdAF2ML+qUWssJ9q+2sR2GTXdg&#10;DsLZ42dSCssb5Xrje/v6M/JrjwamcKzEl7NE60N0con2mnfjGuNPUwFExGl51Yf8Se8V+5LGmIjp&#10;8kmISS6V/KDf09OflF2p43ORQHiKo2eSa+UnhMD3hc2mtUJ0rYhIBp/EhMxxMDZqqBiXmgrAXBWU&#10;NRz0496N1gsbG9rrEQddlIyfmlu7PELSuQ/CgxQPUdGxMykdMsvrgXl5TcthLgjT50nBLae4TrJI&#10;4x3jVVMpquvbuFB6rJUVSgPVyStt4MvBAPb1SmrZPs84OjhfN0Gx/C9m0/V7tAFWZGipR5w+Xz1g&#10;mGG/9fnoOk4xvjUVaOvo8To3pjMHoROoHmVa4/ZhyYorm04EpepTGKLrXmRCCLxJSQtYUdsCzxV5&#10;RBdKEu4IIcCQ8xffiBj3mgrgZZ+7nC/MKh5Vgk6cDEmrrGsVtbBtHd3n48g2w/q00cjj6hMPB7dT&#10;arNHmNiYlFJuuo6+ahoUldvc1nVDNvoCbgRNxRvq6uZnDoreomEJ/H3CM2sa2lidGBgYKCivPxaY&#10;oqcrSfL4JMSmVbALlQgA89MRWfqyIl2wCedji9o6e25sNQVuBE2l6OntQ8xLR7mL3ujICXoDtv4X&#10;suuZZVugHPA9zl0tcNac6qSDwAQlRDm1P+jDK03Pq+X6CvQqP9cblRCdXNLVc0P1RsnhxtFUgOu9&#10;qiHDWfQwSPoT11gnBEXmsH37A9euZRfVkf58vUcjgInb6cTMghpt89fa3n2WH1oqvkqSCCtofNYN&#10;2BslhxtKUwEoUD4de2U4ZXXyjIMfzA7rbGjmvhV5DcEzhqWETpdUaqwBTpFXWj+kDxl0FkB2Uf1Q&#10;lwka17jRNJWitrH9sH+SqyHcgL0esVFkyjKvE339ZL2dg0P0MeBNHvZPblKtsy8AsSA/Sl/vekVr&#10;YG1DG8/ipsGNqalAR1ePZyjpe2df85AI2gOrmZzDr1kMa11Vx4U7RLHEmeUIOZHfOyxDFJtD9QvL&#10;G4+fSYXG68/N2TPOIyStteNG7o2Sww2rqQDa62Ayc1CvnnMRQYEO+ibBE4XvCw0Dq7j0ctrsinLq&#10;IOg61PQMWewJasqXCkAtIqv3DGXZGMoqKDK3rd14F+QZVdzImkpnbkQnl3J2ayiNNfeFE/4uHX1X&#10;WdvqflZ2qpMc4Y5wTOHgtrSpTSBMKQwzWQhtaIaZsLoQX8juYHWz4YbWVA69vf2JWRVu8mPsRQSd&#10;gF4WVzTBdPX09YVdKRjGiFiiWz4JEbGFHZoDmhKzKvXsKxUImV1PJ8SklLIh3U2IG19TAbTf6fk1&#10;iLF0O4VEvbwTTgWnVdS0wvghJD8ckDxUHaUEPpcSitkupNb2rpNn06D0opy6CXxQxxIyK2+qMF8S&#10;N4WmUuSXNhzVOXMQLbJnaEZ9UwfcyrAr+TCKw1BTXOLkGReXUYHqQe/b29efkltNpvMP3TDjL3xl&#10;yucmx02kqUB1fSscUMm+emfPeN/wrNb27qwCMmAZbbQogz4EXcSF7PzpxpbO4Og83HGoSo9LDvkl&#10;VdbddL1Rcri5NBVA3O0RIl73ap9HHPzRrq7egIvZQ+rdZAnW+qBfUmlVC43N+/sH8kvruYoxZNvs&#10;7BXnEZp+w0yBMghuOk0F4D6GROdBWaFAIBxcTStPza0edBqdHIEJPIcTQanCGKuu7j6E6iQU08qs&#10;m0h5uI6tdr3Xr7xJcDNqKgBNikoqRUvt5psUGpMP93R4zT2IqKl3vFdYhqCmNQ1tZGjV0D86gBUa&#10;/fNxRW0dJjUV4ybVVKC7py8hqxIx1gEfqIhYafQkTrcS/M5n1zaSlaa7e/siE0u4oVVD9h/g47r5&#10;Jl5OHXxhwJsTN6+mAnAlud6rYS4lRNTUJyHgYg7t26+oa/U8lzGM4AmES9x8ExKlRgOaQHFTaypF&#10;flkjp6xDa6xhhuGGBkXm9vb39/b1J2RVIHGo/VCUOMMcn1tczxfIBCmYNJWgilv3Sn/LStTUI/5C&#10;fFH/wEBDcwf0lfs6Ohw1JT0GvonwcfmimCADk6byaG3v1nPmIDQSegkjivgpu4jbN2K4I7ZwIbdu&#10;1M04NmqoMGmqGoixQmPyRV2tIiJOgm9iVlFdx8g6X0EIvMhSVka8WZlRwaSpakBjoKwxKaVyNhIt&#10;9WH/pKKKxsLyRq7HYJg6CtrvHX8xvqj9JpipZyiYNFWMnt6+xCxu1XYmxoJjCjV1D0rNKqyDewod&#10;Hbaago/b6UTUh67um3ps1FBh0lQJ9HG9V2QyFhdjQSkR1J8KTovLqPAJzyTb42rpn54EVoifEjMr&#10;h7QFtQmASVOlMcCte3U0kIz6Q0t9MiTt3JWCQ37D7IeiRL8v5N6g60aNNkyaKgvoU21jGxzTwwHJ&#10;xwNToaPDbvFBuBwaX1PfblLS4cGkqYOgo6sH7f6w+6EoOXvGnQxObzd9zR8BTJo6OHp6+0Ni8oan&#10;rGjxceHZqNw2U2/UyGDS1MHB9l4NyQEgoZjQG8UzM2GYMGmqvoBlTcqu4pRPL2UlOu0TfyW1rOfm&#10;nqlnKJg0dQgYGLiWXsCPvaKBvByRTlPfxMSsSt17SpmgP0yaOjTAEygoayBzTuTdAFjTg76JOaaZ&#10;egaFSVOHg+r6thNBZKEekY6C9nPzCG7gVcyvF0yaOkx0dPacDE510uwQcPaKP3k2zTQFajRg0tTh&#10;A57A2ahc9cxBr/jAyJwbbBco44FJU0eEnp7+6GSyavt+74SL8cXtnSY1HS2YNHWk6O7pS82tTsio&#10;MI2NGlWYNNWE8QGTppowPmDSVBPGB0yaasL4gElTTRgfMGmqCeMDJk01YXzApKkmjA+YNNWE8QGT&#10;ppowPmDSVBPGB0yaasL4gElTTRgfMGmqCeMDZj6Rmd6RGZLkdSndNyoru7RO2ARMN7p7+q5mlHpe&#10;SBfxAXldIpSYV9Hdq9fQuGvXrlU3tAVdzfG8JOaGlLCE/PoWsq6+CeMRUCY5ferrHyiubgy6kr3T&#10;5/Iev6sRiQUVdS10q0Sz/+4IMHt2mZmVg5m1FlkpJlgq5iuPl9Q0UUY6AN2Kz6l8aP4Gsxl2Yj6U&#10;Ztj9/f1dUWnFyMlfI4/mti6FW9gEK4W4YJaKydbKj7f73fCa2tbZ7RwQqzwU9vXeoI+3+r21zvNl&#10;xTHrrw489eGeZz7dX91o1PO0YNouJBesO37B1iX0850B723yftXxxOxvD037r/M/PtjtfSldcsou&#10;9HLqp852zsHO/rE+F9P9ozN9ozI/3xWAa/MrGswKKht+tnCTmYW92UxHCbJUPLpwo+fFtEHNan//&#10;wKe7Asym25rZKMVMKFk7QMlWHApvbh9kCWaocnpR9d+X7CZKL2Ji5fDE61vOXMnhs964iMsuv/25&#10;lTAWRJ4CQQKWigfnb6hoaOHzGSVaO7sXrTo5GYWHcWELb62caK10C07U1tS4nIpnl+4vrWm+klX6&#10;2ze3njyf6nIm/k/v7ToZkQrN/tuHe8zQZCsOhJlNs1VrA0vWSijHR1t9B63E+VUN97y4BnIUc2AJ&#10;ZnXJrtTCKv4aGXT19G3zjCIGlT6eQDbKKTbKdzefvhk2Dz8RkXrLDC0JgMaDpkLhnlnqolZQgeQ1&#10;9VJq8dQvXFs7ui5nlj757o7DoUlvr/P8cKtvVUNbaHze429vM4MByyypefzt7WYzZMyqheLxN7ZF&#10;JBXqMKtg8t9dgWbPLhdfKyKU28J+/fELHV26Zm9WN7b966N9ZuYSBvWRBRvgvPL5bmisPn5hEhoo&#10;kQRA40FTo9NL/vDODmJQRYWX11TgeFjK469vdY9IQRte19JRUd/qdTEd/sO/PtyTnF9NYn8o8uoj&#10;ERNhDrVrMMhGOcHKwe5AaJP8xgnZZXV3z101iEGlNMPuyXd3wu3Q4a0eCk6cgGqjVZhJFvavr/WA&#10;xeXz3bhADPH2eq+J2nUVNB401fNC2iPz1w9VUynCE/Pt9oe8v+X0v7f5rjwUfiWzjEbhRFOhNLHZ&#10;5X//925Zb9XC/k/vo9WullQvpH22GwZ1mfgqSYL+mdutPXZeTlNRrKf+60z8XdGF1g73z111IbmI&#10;zyeP3r7+wspG/+isbZ7R3zid/WCTz5trPd5Y6/H+Ju+v9p3d4RV95kp2SW1zn7yw9AQeoayuBXGA&#10;S2Cc8lD4f3cGvLveCzcCvbfe67NdAauOnj8ampSQV9HepWs9f7y2C8mFaCuC43Ip+cVk/eOjPWjN&#10;xEIAWSrufXGtx8U0ITOh2NygKzlF1Y08x8HQ0d2bV9Fw9mrOPv+rjocjEGC8v9GblvzttR5w9r51&#10;Cd3pHeMTmZFRXIvC85fJILu0LuhyNlOevE92BdwDyyWlqROsld/tD0GBmfyk8FcyS3VPQOf7U1s6&#10;ulccjriF4yXmDoJZtbDf7hktac/Si2p+8epGEqSLrpIjC/uHF22ubZYO3r2jMiZMt5Ow7lOXvb7O&#10;U64uQg8Kqxq/2Xf2sdc2/wjiID0GnDuPxwErgfCTJCqQ4Q4b5ZNvbltxMLy8bmj2KbOk9vNdgQ+/&#10;uvFHVg4TadCgfSPhXjbkdrdYKR58YTXi97zKBp4Lg46u3kcWbTYzt1Wx4ogyEQmBEmHO5AShGFOX&#10;bfeK5jlKoa2z52Bw4tTP9v947qpbrRyIiPjCc0WltxOIFxTJg8LfP2eV5ReupyMzeV6a+M4peMJT&#10;3/L5KVEmomILRPgzmUHTlpt/7lJSrauLSd3zH5NR+r8f7yEtuOQ9zO3/9tHeuuZ2PrcKcF6/dQ6+&#10;VdTuQ7NtlJOfWyFb3GeXrzgUzrNg0NPX/8xnzii3OL+Vw5SZjom5FXw+Br39/X4x2b+cv8Fs6mBe&#10;siShhFOXP/balvPJhbTfTg4w1YGXs6DcxIGWey6kUxKlCzTd7p8f7kELNjCgNrGwcL9avEW2QdOH&#10;cMfptju8Y3iODHCjjOKav3zwPWn0oBOiC4dEUO6nvl26OwgF5rlzWO4cMuEZ/VpUOTK3m/GFK+Iw&#10;nqMU1Jra2d2HJuzO2SuknweGaobdkZAkPrcKSfmVf3h3p/iSGXb/+mivS1DCT19ZJ83NQnH/i2th&#10;BXkuKvhEZU6aIaUH02zf3+LLZ1IBrzo6reTx17dJuAqULBUTrRwenLf2ide3/vmdHb97Y+sD89aS&#10;LgXJIk2z/ct7O+Hh8NwZwGA3tHYu/f4MCTpF16Ko1g6TrB0eeGHNk29t+9+P9039fP//frQXd7zv&#10;+dWcade6l5XigRdWbz0VBVNK+Y+epja0dMDfnSzp71KCiGwcUFRU9Ude3fTTl9bdPmuFrLXiaIKl&#10;Yupnzog0+HuMvaYCcdnl/4K3CvlKFnS67dOf7e9lDE9//8DKw+fvJsrN5IfXjAjMFRFY57sbfdAq&#10;qU+x9MyyZS4hPCMOnT29L9gfI42gKKel4r55azOKavh8HFCMbV7R986RcoZAVoo7Z69ce+xCQWUD&#10;aylxnFNW//n3AZMldcja4Wfz1p48nyryKPGY649fnGCuFeSh3bB2mLv8cGJepejbG5Qbj5OQU/HJ&#10;dr/7WI+N02xo/N0zlVtPRqJFRmbknPqp06MLN/3mja2gx97Y+tD8DRNnythmG8eJs1Y8sngLzczT&#10;61sfnb/BNSie3p2iobXjrfVet+B2knzM7Z7+z77TkRlltc1ol+glaCGb27supRSbf+4q0ZlNyVp5&#10;53Mr7A6cEx55/bELj760TijMo4s3/wiPLFN40E/mr//tm0zhccmrGxc5nqjQ6YZpaCq8QOXB8LsI&#10;R6nbWDtMMLf1jc7ic//wQ3J+1bOfOIk128Ie1iUiqQBvKyG38hacBQlnBbJy+OWiTawNC7yc85N5&#10;azWUHoRnm277+e4zaHz5fFyLttfvyk/mrZHQNtAMu9+9vaNY3unp6+8/FpZ8K3KKCoansHJ4fPGW&#10;oKu5fFYOrZ3df12ymzT6bGYu/90zHXf7XeXzSQEiheo/PG/NJEuHX762eYHi2IYTl0IT8mGTUJPl&#10;3O4j55IemLta+i1wsX9V0+DfqI6fS34YTGDt4E1NsyXlh9mmVdTcdun3AXguPqsWoIXTv3SVbqxs&#10;SPy+YKV7dWMbn1sTZbUt8+yOEidYu/xc7H8oJEnuwXVAQ1MBhAu/f2cHuY3oHpSm2Vp/c5B2rEJ1&#10;tpyKulcU4kGbrZWf7AioUwVMb2/wkvMgb7NU2LqE0KAYduWd9d5TtA2Ahf3PX92YlEc2KaUMgai0&#10;4n8t+Z40UmxOSlYKqKDXxQzd249X1Lc8b3tYUvnAdr7SHeLms/7wQ31Lx69el2md4ZFbOjzxzg7Y&#10;7ytZZciJNh1xZ09vP+w33gdbbP1xOHQQTR1qLxVn4/sa2zqLaxrhJZ+5mltS28T6yiLg1H92BJhN&#10;ldZUKNxc+6MlMo11aW3zC7ZHdGiq7l4qOYg1FVh5JOJWOctvo5xipQjk+t7TC6ttvj4gVhcrBWyS&#10;P2N3s0vr735+tZmllPGzVsLHjc8hcdK5+HxcKLaReNQZdl/tDWK7cts7e1aghHCnRNaXkpXDXS+s&#10;eVV5YslGHx303jqvP3+wS7pCWioee22zb5Q6zkWct8DxhOxnPEooDLhBbrBDqJnTbeEQ3zVn5aOL&#10;t0xf6vLRltN7/K5ezigVxlvohsE1VQRUoM7u3tqm9sLKxpTCagTTaEZg+50D49a5X1ruHPzJNt8n&#10;3t4h3U1mPJpaVtf6W0S4khYLDrW53eI1HmgdXM7E3wsVZF+2jRKxxZtrPWuZLgII5ePtftKv2Vp5&#10;1+wVjofC27t6v9539vZZ3PtmM1jY/3rxlkspRdSKU8D1XKA8ToIbyRc5crJ2uGPOyo2nIoXuPRik&#10;1IJqotk6QpNBCY9mYT8R1WDxlm+dzuboHKE2GjYVQWHg5WxEPzO/dkMZ7pzDDSpAQwFJ4i9eN3UM&#10;cFPdgsVZI9FUYLNHlOynUWvlLxZscI9IXah0F6uLtcP/vLLePTyV58IBMkLA8eAr6yVUH9daOTzz&#10;iZNbUMLU/+wVPxuOLRWf7w4UdY2lFFRZfOEiXd0NQoiTZjl+7RzSyBhyaFVhVeN7iKOJqzeyW3PP&#10;haBE6XYOsTl/A00YUFP7Bgac/WN/u3jLbdBClBwVRpItCBks7fk2AZZFxlSRy41HU9u6ep94Z7t0&#10;9AfDaaP82aLNd76gKUriaDvMtj3S2Cr+6Ipw8r87/IlB0i66jfK22St/tnDTbajiorOWit++vjU4&#10;Lo/nogI86VnfHJT2GkGWinvmrfnG+exWz6gtw6LNHpH4eyG5UPIzR1VDm+JA2I/nrZkwdRl5lygz&#10;S6LC6CBkNrdTuoW1dEh8ozaIpsJGHAlJegh8JCNaEPhbKSZOt/3161s//z4QFreyoZXqEPzUT3cG&#10;GrufSgF2aOhJFRTdTI6sHe6bvfJgcCJ/PQM89qXUYkT6stVUm/BINsp/b/Ot07I6lfUtH2z2kRYE&#10;CA7DG1szimvwnvgLRg0V9a0h8XmbT15asuW01dcH/vTuzkcWbHxg7qo7ZjlORqRFbRi0RLKcIAv7&#10;R17bnFVaq13UkWtqR3fvqiPn756NJl5KTVG8GfbPfuocl13OX6AJvLIlW3ylfTZj09TWzu5pS/cP&#10;wTOzsH9m6f6GVunmDKbo462+xBDKvTYRWTmgwfJjIjMBeMgjoUk/gzsBWYiuAlk5IPaHB6I7cIFy&#10;pBZWv7PW82W7o29yX7q/2BvkcCh886lL+/yuHD+XnFtWr0PXe/v6EeTJjQhDBAY5FFc3IVg8FJKI&#10;FuA2FEz7wS0R/K0OSyzQdlhHqKkoeWhc3pNvyQYbeK0fbPKWNOcUiEOe/my/XC/VSDR1goX9Xr+r&#10;+oSVIshqan//wInwlCkziSspvp82oemfZnvgbAJ/sRZQR89cyfnVa1v08i+5cahvb/CWG3MNz3XJ&#10;Zp8pNjLmysL+Jy+vi04v4XNLoaap7Z31XhNpzRGIWkFzu6c/3HM1q5Sqz5XMsjdXnZyz7PA/P977&#10;+ze3Pjx/w4PPr0YgOMXc7o/v7WJjRznA9E778gAfrLDlhM69si4up1xbU4+FJeMu4vyUIGoL+7Ox&#10;Gj2+IkDPoA2ky0Xu3VnYbz4V2dUjOyJk9bGLEyVHX4CIoHRqak3z83KaipRpth9u8+3pHfKm8bKa&#10;inpZUdcy97tDEh+NtGmG/ZPvf9/ZrWvQTVVD63ubfEgtl3x+lqyVD7+y3j9GwqAKqG5om2N7ZKJc&#10;28pJ5J8f7o1MLeYvUKGyvnXp7jOTaPSgfa21wx/e2HYxuUgwqF29ff/6jxOxLlKZ77BRfrozQMdX&#10;hpyy+oUrTpKhP9qXT7d9b4NXvZSuh8Xn//zlddKPBkLMZ2lv8dWBrZ7RHhfS/S9neV5I3+cfu979&#10;Eu3GhsU6EZb805fW6dDUB19ai0iX3o5FRX2LBeoV2n35u+vWVNTe19d6ImiR5oBEro/8u/3Bx8NS&#10;Tkdl+EZnopFc737xYmqRDq9AVlOBnt6+42HJd81ZJd3OCoR7T13uJm9QBZy6kPbowo2DcJvpONlS&#10;sXitJ1SEv0wG3X19tq6hP8LLkHsfKBgqBv1Cg+gQngyO5UIxMrDB/nm7I3hV/A1UgGm3/MqN1Fg5&#10;0c+wxy1unal88JUNj76x7ddvbn/glfW3wOST+0rVB0SlFvYLHI4XSA2tAupbOqYvdZEtqkDgDEIs&#10;QbrAFA+8sqFQNfAvs7hm9rcHB7EL0+1+/PK611efsnM9951z8EuKYw++vJYICpfAiZq1YuIsqTFG&#10;3B11aCqaiO1e0T+WHPXHEvhwrHgyt9vmGc1+iRRBl6YCEOV8xTEibtFtWDK3+9OS3YOOYgSqG9sW&#10;rnQn9kz7+QWyVt4/Z1VYQj5/zWCAV7Rk8+l7IFP9nWARWSkmWdqbL3WJyZB1GDq6el3PxP36tc3E&#10;exneXSiR8ZOKRxdu2ukVrWNkOhCTUfrTF9cOoTPOUkNTgYTcSsulLpP0acRYsnK4xULx2a6AiOTC&#10;n8zfQHRdlIGol8OsZYcLtAYYCYBpf32NxxRJB0CSkG3GyDS1r78f3v2DaEdELp1AsGfTbZ0CYvkL&#10;dAIt6vHw1P8hwRCnrJL07PIFK0/2yZdYG2ipYYQ8L6Q9v/zwXc+tIMYPL1hHhcZdUABzu8kW9n95&#10;b9e2U1F5FfX6RKNtnd3hifnvb/B6EDoEewmZkFqnxZ8lnEUe5Jy6/I7nVryx8uS5+HwdoQyL2qb2&#10;b/advQfx+9Tlg3tNlor7X17PaioA8wHH4K/v7yIcdNRkIhAF3uPPX1pn5xJaWNkIkRZVNT759nbe&#10;7RGRpeKv7+68kFzI30YKXT193pfS//TWdnJr2OlB7au57VaPqOFrKtDc1nU+sQDRlfv5tJNahPSA&#10;mOy2Ln2n4LV19ZxLyHePSHWPELOidCIsBa4kn3uIgHzhosH+JeVVOgXGIWb6v0/2PfTqRjpS9tY5&#10;Kx9+fYv1l65fO531i8lCoIPIQ8eHIh2AWiMcged9OipTeSgc7eafl3z/4PyNk2HaObnf+/L6x9/Z&#10;8dx3h77aE4QnKqxs6OjqGUbXDH2iptZOmNgtpyJfX+X+l3/vfmgBbkTugr8PLtjw5yW759keRfPt&#10;dSldctg8mCA9t7x+t+/lhSvcn3xn5x3Pr0HbNWGm40MLNk39bP83+4JC4/PqWzoRRiMzvQrCQSMD&#10;90/0gkB4fZ4X07NKahEo08xyoLeGH3/sXAoceosvXH/1xtY7X1hDVNNGiYNfv7kVrdn7G312eMfA&#10;p5cV0Q8//D8HR6kLRek/JQAAAABJRU5ErkJgglBLAwQKAAAAAAAAACEAOsDhvw5NAAAOTQAAFAAA&#10;AGRycy9tZWRpYS9pbWFnZTIucG5niVBORw0KGgoAAAANSUhEUgAAAP8AAADgCAIAAABD6ifTAAAA&#10;CXBIWXMAAB7CAAAewgFu0HU+AAAKT2lDQ1BQaG90b3Nob3AgSUNDIHByb2ZpbGUAAHjanVNnVFPp&#10;Fj333vRCS4iAlEtvUhUIIFJCi4AUkSYqIQkQSoghodkVUcERRUUEG8igiAOOjoCMFVEsDIoK2Afk&#10;IaKOg6OIisr74Xuja9a89+bN/rXXPues852zzwfACAyWSDNRNYAMqUIeEeCDx8TG4eQuQIEKJHAA&#10;EAizZCFz/SMBAPh+PDwrIsAHvgABeNMLCADATZvAMByH/w/qQplcAYCEAcB0kThLCIAUAEB6jkKm&#10;AEBGAYCdmCZTAKAEAGDLY2LjAFAtAGAnf+bTAICd+Jl7AQBblCEVAaCRACATZYhEAGg7AKzPVopF&#10;AFgwABRmS8Q5ANgtADBJV2ZIALC3AMDOEAuyAAgMADBRiIUpAAR7AGDIIyN4AISZABRG8lc88Suu&#10;EOcqAAB4mbI8uSQ5RYFbCC1xB1dXLh4ozkkXKxQ2YQJhmkAuwnmZGTKBNA/g88wAAKCRFRHgg/P9&#10;eM4Ors7ONo62Dl8t6r8G/yJiYuP+5c+rcEAAAOF0ftH+LC+zGoA7BoBt/qIl7gRoXgugdfeLZrIP&#10;QLUAoOnaV/Nw+H48PEWhkLnZ2eXk5NhKxEJbYcpXff5nwl/AV/1s+X48/Pf14L7iJIEyXYFHBPjg&#10;wsz0TKUcz5IJhGLc5o9H/LcL//wd0yLESWK5WCoU41EScY5EmozzMqUiiUKSKcUl0v9k4t8s+wM+&#10;3zUAsGo+AXuRLahdYwP2SycQWHTA4vcAAPK7b8HUKAgDgGiD4c93/+8//UegJQCAZkmScQAAXkQk&#10;LlTKsz/HCAAARKCBKrBBG/TBGCzABhzBBdzBC/xgNoRCJMTCQhBCCmSAHHJgKayCQiiGzbAdKmAv&#10;1EAdNMBRaIaTcA4uwlW4Dj1wD/phCJ7BKLyBCQRByAgTYSHaiAFiilgjjggXmYX4IcFIBBKLJCDJ&#10;iBRRIkuRNUgxUopUIFVIHfI9cgI5h1xGupE7yAAygvyGvEcxlIGyUT3UDLVDuag3GoRGogvQZHQx&#10;mo8WoJvQcrQaPYw2oefQq2gP2o8+Q8cwwOgYBzPEbDAuxsNCsTgsCZNjy7EirAyrxhqwVqwDu4n1&#10;Y8+xdwQSgUXACTYEd0IgYR5BSFhMWE7YSKggHCQ0EdoJNwkDhFHCJyKTqEu0JroR+cQYYjIxh1hI&#10;LCPWEo8TLxB7iEPENyQSiUMyJ7mQAkmxpFTSEtJG0m5SI+ksqZs0SBojk8naZGuyBzmULCAryIXk&#10;neTD5DPkG+Qh8lsKnWJAcaT4U+IoUspqShnlEOU05QZlmDJBVaOaUt2ooVQRNY9aQq2htlKvUYeo&#10;EzR1mjnNgxZJS6WtopXTGmgXaPdpr+h0uhHdlR5Ol9BX0svpR+iX6AP0dwwNhhWDx4hnKBmbGAcY&#10;Zxl3GK+YTKYZ04sZx1QwNzHrmOeZD5lvVVgqtip8FZHKCpVKlSaVGyovVKmqpqreqgtV81XLVI+p&#10;XlN9rkZVM1PjqQnUlqtVqp1Q61MbU2epO6iHqmeob1Q/pH5Z/YkGWcNMw09DpFGgsV/jvMYgC2MZ&#10;s3gsIWsNq4Z1gTXEJrHN2Xx2KruY/R27iz2qqaE5QzNKM1ezUvOUZj8H45hx+Jx0TgnnKKeX836K&#10;3hTvKeIpG6Y0TLkxZVxrqpaXllirSKtRq0frvTau7aedpr1Fu1n7gQ5Bx0onXCdHZ4/OBZ3nU9lT&#10;3acKpxZNPTr1ri6qa6UbobtEd79up+6Ynr5egJ5Mb6feeb3n+hx9L/1U/W36p/VHDFgGswwkBtsM&#10;zhg8xTVxbzwdL8fb8VFDXcNAQ6VhlWGX4YSRudE8o9VGjUYPjGnGXOMk423GbcajJgYmISZLTepN&#10;7ppSTbmmKaY7TDtMx83MzaLN1pk1mz0x1zLnm+eb15vft2BaeFostqi2uGVJsuRaplnutrxuhVo5&#10;WaVYVVpds0atna0l1rutu6cRp7lOk06rntZnw7Dxtsm2qbcZsOXYBtuutm22fWFnYhdnt8Wuw+6T&#10;vZN9un2N/T0HDYfZDqsdWh1+c7RyFDpWOt6azpzuP33F9JbpL2dYzxDP2DPjthPLKcRpnVOb00dn&#10;F2e5c4PziIuJS4LLLpc+Lpsbxt3IveRKdPVxXeF60vWdm7Obwu2o26/uNu5p7ofcn8w0nymeWTNz&#10;0MPIQ+BR5dE/C5+VMGvfrH5PQ0+BZ7XnIy9jL5FXrdewt6V3qvdh7xc+9j5yn+M+4zw33jLeWV/M&#10;N8C3yLfLT8Nvnl+F30N/I/9k/3r/0QCngCUBZwOJgUGBWwL7+Hp8Ib+OPzrbZfay2e1BjKC5QRVB&#10;j4KtguXBrSFoyOyQrSH355jOkc5pDoVQfujW0Adh5mGLw34MJ4WHhVeGP45wiFga0TGXNXfR3ENz&#10;30T6RJZE3ptnMU85ry1KNSo+qi5qPNo3ujS6P8YuZlnM1VidWElsSxw5LiquNm5svt/87fOH4p3i&#10;C+N7F5gvyF1weaHOwvSFpxapLhIsOpZATIhOOJTwQRAqqBaMJfITdyWOCnnCHcJnIi/RNtGI2ENc&#10;Kh5O8kgqTXqS7JG8NXkkxTOlLOW5hCepkLxMDUzdmzqeFpp2IG0yPTq9MYOSkZBxQqohTZO2Z+pn&#10;5mZ2y6xlhbL+xW6Lty8elQfJa7OQrAVZLQq2QqboVFoo1yoHsmdlV2a/zYnKOZarnivN7cyzytuQ&#10;N5zvn//tEsIS4ZK2pYZLVy0dWOa9rGo5sjxxedsK4xUFK4ZWBqw8uIq2Km3VT6vtV5eufr0mek1r&#10;gV7ByoLBtQFr6wtVCuWFfevc1+1dT1gvWd+1YfqGnRs+FYmKrhTbF5cVf9go3HjlG4dvyr+Z3JS0&#10;qavEuWTPZtJm6ebeLZ5bDpaql+aXDm4N2dq0Dd9WtO319kXbL5fNKNu7g7ZDuaO/PLi8ZafJzs07&#10;P1SkVPRU+lQ27tLdtWHX+G7R7ht7vPY07NXbW7z3/T7JvttVAVVN1WbVZftJ+7P3P66Jqun4lvtt&#10;Xa1ObXHtxwPSA/0HIw6217nU1R3SPVRSj9Yr60cOxx++/p3vdy0NNg1VjZzG4iNwRHnk6fcJ3/ce&#10;DTradox7rOEH0x92HWcdL2pCmvKaRptTmvtbYlu6T8w+0dbq3nr8R9sfD5w0PFl5SvNUyWna6YLT&#10;k2fyz4ydlZ19fi753GDborZ752PO32oPb++6EHTh0kX/i+c7vDvOXPK4dPKy2+UTV7hXmq86X23q&#10;dOo8/pPTT8e7nLuarrlca7nuer21e2b36RueN87d9L158Rb/1tWeOT3dvfN6b/fF9/XfFt1+cif9&#10;zsu72Xcn7q28T7xf9EDtQdlD3YfVP1v+3Njv3H9qwHeg89HcR/cGhYPP/pH1jw9DBY+Zj8uGDYbr&#10;njg+OTniP3L96fynQ89kzyaeF/6i/suuFxYvfvjV69fO0ZjRoZfyl5O/bXyl/erA6xmv28bCxh6+&#10;yXgzMV70VvvtwXfcdx3vo98PT+R8IH8o/2j5sfVT0Kf7kxmTk/8EA5jz/GMzLdsAAAAgY0hSTQAA&#10;eiUAAICDAAD5/wAAgOkAAHUwAADqYAAAOpgAABdvkl/FRgAAQjlJREFUeNrsvXd4XFeZP/7eOr2P&#10;pqn33h07tnFCOiQkJIQQSrLA7pLNwm+BZdkFAt8ltIXv/oCFpYeahFCWJBAISYBsgnuVLMmyrWb1&#10;Lo2k6TP33nPO94+RbdmauTMjybbK/Tx64jzSzLn3nvs557zn85ZDEULgmkKS8EsH+iZm/RzLgAJZ&#10;IIy1av6eG8sNOn4FXw9GxD/s7Q6GBIah4r+JCWhnfU5DuSvTpjAmfz5ybnjCxzL08r+KEsp2GN+0&#10;uyThX9cPrv3NsSzdWOmkKOqaj8MNwH5EqorsK6M+wnh/y5AvEL1AfQlhq1lTUWhfQWun+qYGxxYS&#10;kpsQoGm6qdK9zqm/LtgPALlOU3GuVZCwwm+5RRJhq0lTVZy1sq+3nBkfnFjgOWbp/N1Q5lLzbKZN&#10;TXmDJ86MJyO3IKKSPKsny7D+u3S9jM6mCpdGxWKsTP+JQQgQTBrKXSqOXcHX+0bm2num+CW2pSgh&#10;T5ahNM+aaVPRmLT/5DCSCE1TCS0irYZtqnBtiF5dL+y3GDWVhVkSUqb/ZBM/cmcZinMtK/ju7EL4&#10;4MkRAIo6T1cCQFN0Q4UrIYPlcbRzbGY+zLJ0sgWqushh0qsV9meGujKHyaCWsDIAEkz8FEU1VrgY&#10;OuP3JYhoX8tQRBCZJUQXRZTvMeW5TJm21jvs7R6c5ZPoE3HbrKbUsVE6dh2xX6PiGsqdivGTUEIp&#10;8JhzMycrATjYPjLlDS7lKyaE55mGzI2ThUD0cPsYtWQNufxymDSUO1ewkVDYDwBQnm/3ZBlEZft7&#10;ycRPeI5pqnSvRJnpneoamOUvpaMo4vJ8u8Oiy6gphMn+k8Ph6EW19PJFRkLZLmNpnm0D9e36Yj9N&#10;U80VbppW1M9LyFqWb7ObtZl+cXTKf7xzjGMuMe0RJnodX1/mzLS1k2cnRid9SyWjy4Yoy9DNFe6k&#10;64LC/nSQ7TQW51pECSm8j5NVtyKyBkKx/a3DCF+uzEgI1RRn6bWZeQxGJn1t3ZPJqA8AgoRL82zu&#10;jaByrmv2A0BTpVut4pQNAAAgCdcUOww6VYZjBu8/OewLRi+T5BHCVqO2qigzj0E4Kh7qGMWEJJvX&#10;MSZaNddY7tpw3bse2W/Wq6uLsxTrP+6LrSrK2Bd74vT40HgCKwVhUl/mVGW4Kz3cPjrni8g4bkUJ&#10;15ZkGfUqhf1rg9pSp8WoRltY/icAmJCGClemZO0d9rZ1Ty2nvoSw264vzc/MvXXm3EzvsFeVPARL&#10;Qthm1lQXOzZiJ69T9qt5trHChbfw3leSkMduKM7JjKyz8+GDbSM0dbmRQgihABor3Rl5DGbmw8c6&#10;x1iGBirpECUEGivcqo2jcm4A9gNASZ7V49ii6icBoCiqqcLFZOKLjcSkva1DUUFaLkqKEs73mHOd&#10;GXgMBAkdahuOCZKMP1iSUI7TWJRj2aD9vH7Zz9B0U4WboaktuACIIsr3mHMydG8d7hiengstd8Ri&#10;THiOaSh3ZaRGtpyeGJ8Jcsl1HkyAoemmysyGqML+dJHtMBbnWkRxa6mfmADHMZkGirX3TPYMziUU&#10;JUUJl+XbHNYM3FuDYwun+qZlJE4AEEWpLN/mths2blev9wjsxkq3VsOhraR+ShIqz7dlZeKLHZ3y&#10;H+8cZ9kEkzDCWKflMvIY+EOxQ+0jAERmrUAY67V8Q4VrQ3f1eme/Wa+uKXagLWP9I0z0Wr4uE7IG&#10;QrF9rYMYEzoRWyUJVxdnpe8xwJgcah/xh2LyuSmShGtLnUadSmH/lUV1SZbVrJa2xgBACFcVZ6XP&#10;KklC+1qH/UEhYcixhLDFmJkc2dE3NTi2IG/zSBK2m3WVRVkbvbc3APtVPNtQ7t4K6qeEsMWkycgX&#10;e/zM+HDy8BuMSV1ZBkGXk95gy5mJZLH7F0CANFa5VByjsP9qoDTPmuM0bvrgH4xJfSZk7R6a7eid&#10;4pOQVZSwO0tflp9u0GVUQAdahyUJ07LakCjhXKepeMOqnBuP/RRFNVe5GZrZxAuAKGFPlj79COHp&#10;udDhtlGaohOG3xAAmoLGigxSy4+eGp2eD3GyEz8hwLF0U5WbAkph/9WD224oydu0sZ+EEIqC+nJ3&#10;mtp5JCbtax2KiVKyz0siyveY08/e6hn2dg/Oqngm1RBFpXk2l02/Obqd3kD32lju0qo3Z+ynKOF8&#10;d7pkxYQcahuemQ8nq4AU9xikL0fO+yNHO8YoCuRndIyJXsM1VDg3TbdvJPabDOqaUoe46ULfCCFx&#10;91aavtiOnqmeIa/MplOUUGm+Lc3sLYTJgbaRcERIGQIkSai21GnQqhT2XxtUFztsJs0mK/0gSrg0&#10;z5qVni92ZNJ34syETN07jIlOnYF762TXxMikn0sl4EgI2y3aFVcTUti/BlBxTFOlm5DNk/mIMdFp&#10;uPr0UkN8gei+1iGMsUzkmSih6rQ9BiOTvpNdEym1S0KAEGiu8myyapP0hrvjomxLjtMkbZbtr4Rw&#10;VVGWKQ2yihLe1zocDAkyMo6EscWoqSlJy70VjoqH2kYIgZQWlyShPLexwGPeZDbnxmM/TVPNVW6G&#10;oTfB9I8QNhvUafpij3WOjk6lMFFw+tlbBA63j8z7oyklUUKAZemmSs/GyljfnOwHAJdNX1pg2wTq&#10;J8akvtypVqUma9fg7KneVEGXEnZa9aXpubfO9E/3Ds/xfGpLRpRQWYHNadXBpgO9Qe+7scyl02xs&#10;9VNE2GHTlaXh3pqZDx1uH2Vouck37t5qqnSl496angsd7RxP55MIE4NO1VDuhs2Ijcp+o15VU+LY&#10;uIm/hAAF0FTpZlJRMBwV97YMCSKS/6Qoojy3Kd+d2jQXJHSwbVgQUTpFPBHCtaUOg5ZX2L++UF3s&#10;sFm0G1T9FCWU60pdSRMTcrBteHY+LB+AgEk8eyutGbrl9PjkbIqIhvObXeyw6lZW4F9h/5VFPFtv&#10;I6qfhADH0U0VrpT7yLbuyXMj83wqRVIUUUmu1WlLbZoPjC909k3zHJ3OTRIgDRUufvOeqUNv6Lsv&#10;zrHkukwbbvsrSKgk1+ZMFS0zNLHQcmY8ZbwxxkSn4dM5fSgQih1qGyEA6ag38dK5hR4LbF5sbPZT&#10;FLWtysOx9AaK/o/7YlOS1ReM7msZIgToVEwVJVxd4khZTApjcrB9OJAqaWupKdVc6dl0IucmYj8A&#10;OKy6sgLbBip8IiFUVZRlkiWrIKG9J4ZCETElUxHCFqO6Oo0AhPaeqcExH59eSooo4fICm92iBVDY&#10;v77RUO7Sb5DMdwlhk0FTXZKCrMc6x8ZmAukwFWFSl8bZW+OzgZNdE2nG+iOMjVq+vtwFmx2bgf0G&#10;raqmxLEhxJ94qqFGxcl85uzA7Om+mXSoL0nYadeXpSpOGBWkgydHRAmneU4RQqS2zKXX8Ar7Nwaq&#10;SxwO63pXPyUJO226cllf7KQ3eKRjhKHTs7cpaCxP7d46emo0pWa61OZx2PSVm1fl3ITs51mmsdwd&#10;D0Vcz2iskCNrOCruPTEoiGlN0qKE8t2mfE8Kj0HPkPfswGya5n484q2pwpXmUFHYv15QmG3Jd6/f&#10;zPe4LzYvuS8WIbz/5NCcP5oO8+JnpTSUp8ivnfNFjnSMMnSaS8miyplyRCnsX3egKGis8HAssw53&#10;v4QAwzL1ZS4ZGrZ1Tw6MLqjS1WRQaZ5N3r0lIXywfSQcE9PMFcbnDwjbHBnrW4v9AOC06SoKbaIo&#10;rbcbEyRUkmtxZyV1bw1NLLR2pS6kc2HrrEnDY3Cya3J0yp++p1YUcUWhfQUHhCnsXy+oL3Ppdfy6&#10;iv3EhGjVXENF0iCceX90X8twOo6tCxvT6uIUZ6UMT/rauyf5tM13hIlRp1rBAWEK+9cR9Fq+vsy1&#10;rjLfRQlXFtnNScgqiGhvy1AoKqQrxiNsNqZIiAlHhINtIzInbSVstr7cqdsCKudmZj8AVBZmrR/1&#10;E2EcL8Sb7ANHTo1OzgbSt08wIbWlDhmPASFwqGPUl0bS1sUdgoRd9s0cy7mF2M+xdGOFGwDWg/Uj&#10;IVJb6tCqE5P1TP/Mmf4ZLu2CmBLCDquuPF+Opmf7Z/qG59Jvk8QFg/IMqr4p7F/XKPRY8t2ma37s&#10;hSRhh0WbbE6dnA0uypGZtNlQLifGz8yHjnaOMul6y+Kb3bjKaYath83JfoqCpkoPzzHXNvafADRW&#10;Jp5Tg2Fhb8ugKOH0j/0RRJTnMhUkDzkWJHTg5LAgovTbxISoeLa5yg1bEpt2scuyaCsK7YJ4zax/&#10;UUK5LmNhojkVYXKgbThNx9Z5a55wLNNYKVfv7Xjn2KQ3mFHJHVFEVUVZVpNWYf9mQ32Zy6jnr0nu&#10;LyGEYejGJNlbrV0Tg2MLGdW/FyVUkmd1WpN6DPpH50+fm8koD0tC2GRQ15Y6YKtiM7Nfp+HqSp0I&#10;XQPjR5RwUY4l4YluA2MLbWcnMpqhF91bZUndW+dP2oKMSu7Ei/8k25Er7N/wqCzMyrLprnLuC8ZE&#10;rWIbE/li5/yR/a1D8Z1JBmMpXu/NoEq2zhxqGwmEhYxEG1HCLru+vMAOWxibnP0sSzdXuK9y2Ioo&#10;4aoiu8Wouez3MVHa1zIYjopMJjRFCJv16pqSpF7Y9u6pgfH5jOyouMrZXOnZgirnFmI/AOR7zAXZ&#10;ZuFqqZ8IYZNBlZCshzvGJmZCfIbHXWFM6socmiT13sZnAi1nJzgmszZFERXlWHJdRtja2Pzspyho&#10;rHSr+KukfiJMaksSuLc6z013989kSn1Jwg6briyJeysakw62jSCEM/IZLBpmFS7Y8tgSC1+WWVte&#10;YBeuvPUvIWw3a5cb0+MzgWOnxjJyQsFiRR0599bRzlHvQpjNMBNFRLiyMMu2VVXOLcd+AKgvc5n0&#10;qiut/xBCGitcl03wwbCwt2VIynCGBgBRQnkuYzL3VvfQbNeAl8t0MUHEbFDVlTkU6m8h9us0XH2Z&#10;C+ErOP2LEspxGosuPcoTYbL/5NBCIJrp/hITwrF0U6U74XIx748c6Ril6YzzUDDGDeVu+bR6hf2b&#10;EOUFNqdNf4XOfD/v3nJfpri3ns3YsXXB4i/JtSas9yZKeP/J4UgUpTxpa3mbbruhNM+q8H7LsZ9l&#10;6KZKN1BXJPZTlHBxjsWTdYl769zo/MmuCT5z6sc3pskq6rR1T4xN+dOpxXnJ+AQACpqq3Ftc5dyi&#10;7AeAfLep0GNZ89hPTIhaxV6Wauj1RQ62DVNAreDIE1HClUVZZoN6+Z9GJn1t3ZMrGFGiiItzrLlO&#10;o0L6Lcp+AGiqcqt4hqxp6qMoocqirKXurZgo7W0ZjERFhsmY+ggTk0FVlyj8JhgRDiyetEWtYHw2&#10;VSoq59Zmv82kqSzMWsPUR4SwSaeuvfSguENtI1MZhlsuZX/Cem8EyOH2kRVsoCG5+1lh/5ZDbanD&#10;ZFCtVd1PCV+evXWqd7p70Muz7Epak7DLpk2YvXW6b+bcyPwKqulLCFuNWzqWU2H/Reg0fH2Za00i&#10;nyWEsyza8iXZW2Mz/mOdY2yGjq3F2Z0AANSXJnBvTc+Hjp0eX2GzmNSXuxSVU2H/IsrybU67fvWF&#10;3wiBhvKLp5sEw8K+lmGUuWPrwv4h12UsyLYs//2B1mFBkFbQrCgiV5YhnbPxFPZvFbAM3Vzppihq&#10;NbE/ooSzHYbi8+4thMi+lsGFQJRdURFMQgjL0o2J3FvHT49PeUMr0HkIITRDbatyr2w0KuzftMhz&#10;mgpzLCue/gkhDEM1VV50bx0/PTY04V+BYysOQcQluVbXMvfWudG5zr5pfkXNihIuybVmOxSVU2H/&#10;ZaCgqcKt5tmVnXokSrgo+6J7q3d4rqN3OlMP1AVgTLRqtr788rhoXzB2uH2UgpUck44J0ahYmRpy&#10;Cra0289m0lQW2VeQ+YUxUfMX3VteX/hQ2wi1MpLGxxLC5YV2i0Fz2VUOtY8Ew8IKnAYAIEm4sijL&#10;kshlpkBhPwBAXZnTrFdlqv+IEiovtFtNGog7tk4MRQWJWaltjTA26VV1y2potvdMDo4vrMzmkRC2&#10;mNR1W6wup8L+zKBRcfUVroy0f4SwUa++4Is9uOjYWnlPIkTqSp3aSxXJ8ZlAy5kJjlm5KdVY7k55&#10;npfC/q2O8ny7J8uQvv2DEK4tccQLvrb3THYPelWrINliccJLE2IiMfHAyWGEyYqV0xynsThXieVU&#10;2J8KDE01VrpoOi31U5Kw7XxxwtEp/4lVTM+LIAmyt451jnl9EW6FyinQNNVY6WIUlVNhfzrIdZqK&#10;ss3pqJ8ESEO5i+cYfyi2v3VoxY6tOAQJZTuNBdnmpb/sGpztSvukrYRtluRas7MUlVNhf9porvKo&#10;eVb+2AtRQh6HsSTXhjHZ1zLkC8ZWEytPCGFpurnqkuOM5nyRox2jNL1C8QhjolVxzZUe5YUq7M8A&#10;ZoO6uiRLpuo/IcBQdHOFm6LgWOfYyKRvxdPz+Ukal+RZXbaLCTEiwgdODkdiUqZJW0sMM1RTkuJY&#10;FwUK+xOgpsRhNqiTqZ+ihApzzB6HoXfI294ztUrqx11Rl7m3Ws+Oj037V9wyQthq1laXKCqnwv7M&#10;oVFxDeWuhK5fjEHFs9uqs+f8kUPtIzS9csfWhd1zZdEl7q3hSV9Hz/RqBhUh0FDhUvOM8ioV9q8E&#10;pflWt92wfPsrSqiqKEuv4f56fDAqoBVbJucnaWLQq2qXTNKhiHCwbRhjsnJvsYSynYYSReVU2L9i&#10;MDTdXOVmaHrpAoAwMer52lLH/tbh6bng6s8xRxjXLUmIIQQOtY/6ArEVt0wIMAzdVOGmKUXlVNi/&#10;CmQ7jMW5l8R+Sgg3V3kGxxe6Bmd5brXeU0nCDquuYol7q7Nv6tzIHLcKm0eQUGmezZ1lUF6fwv7V&#10;Il7vKa5+Sgh7sgwqnj3SMcquetaP1xKtL3ddSPmd8gZPnJlgV+GawpjoNFxDubLZVdi/FrAY1VUl&#10;WfHYB4am81zGE6fHJYRXb1eICGc7DYXn3VuCiA62jQgiWo3LTES4pthh0iuxnAr71wi1JQ6LSS2I&#10;KMuiHZ8JzPkiqy8CRQhhaLpxiXV+/PTYKiPkJIRtJo384dUKFPZnhnj4Pk2BIKLJ2dDqd7qwmGl1&#10;MSHm3Oh8Z9/MKv0GhEBjhVulqJwK+9cWZfk2j8PoXQiviY5yPiFmMdPKF4wdahuhqVX5DeJFnkty&#10;LcrLUti/1l1DUU0VLoal1+TUi8XsLaMaABDGh9qHQxGBWWWYUKK6uQoU9q8NPA5jSa519YVPECZG&#10;naqudFGWae+ZHhpffZgQKs2zuux65TUp7L9SaKhwadUpYj9Tsx/hmhKHTsMBwPhMoPXsBMswqxxO&#10;eo1KyVhX2H9lYdarq0ucqznzNF7vrbLIDgCRmLj/5DDCeHWhEiBJqK7UYdQpsZwK+68wakocNrNm&#10;ZZUPCVmUZeL13o50jM75IqtMB4sPp6riLOXVKOy/4lBxTGOFC61o8ytJOMdpKPCYAaB7cLZnaI5f&#10;C4dxY6V7ZQWiFSjszxhFOdZshzHT7S8mQNNUU4Wbpqk5f/RIxxhNU6uUaOK1PouyFZVTYf/VAkNT&#10;zZVuhslM/RQlVJRrdmcZJIQPnByKxMRVZpoTAhzLNFd6FJVTYf9VhSfLUJqXgfqJCdHwbDzF9sTp&#10;8bEp/yolzvhwKstPfJSdAoX9VxYN5W6dhktT/RQlXFFoNxvUQ5O+U71Tq6c+wkSv5evLlNOHFPZf&#10;C5j0qupiRzqnHiGMjTq+vtwVjooHTw4TgNXbKgjh2lKHQVE5FfZfK1QXZ9lMGinVAIgXJ9So2INt&#10;w/7VFT6JQ5JwlkVbWaionAr7rx1UPNtU6Zbf+0oStlu0taXO0+em+4bnV2/zAAAB0lTpXpOmFCjs&#10;XzmKciw5ToOQ5NBfQoAAua7aM+ePHDs1xq5FaLQgojy3qcCjqJwK+695l1FUc6WHZWmSaAmQJJTn&#10;Mrlshr0nBgUJr76YJiGE4+jmSo8icirsXxdw2fVlebblwT+LtRUq3W3dk5PetcqJQeX5dodVp3S7&#10;wv71gsYKl07DX6Z+CqJUXmiLCqi9Z3JNbHSEiV6runBIjAKF/esCBp2qttSxVPzBmBh0qny3+XD7&#10;CACsiZ2CEK4rdeq1vNLhCvvXF6qKsuxmrXTe/kGYlOVZe4e984Ho6iVOABAl7LTplFhOhf3rETzH&#10;NFa6AAgAIIytJrWISP/ovGpNJE4St6/cazKQFCjsX3sUZltyXSZBRAxNG3Wq/rG5tYo/EyWU7zHl&#10;e8xKJyvsX6/dR1FNlW6WoTmOmfNFYwJak0qamBCOY5orPYrIqbB/XcNp05cX2sIRMRIT6TWb+HFl&#10;kT3LolW6V2H/ekdDuUu36sz3C0AIG3Wq+lKlLqfC/o0Ag1ZVU+qUEF4b9mNSW7p4IqoChf0bAFVF&#10;WXaLdvUDQELYadNVFtqVLlXYv2HAc0xThRtWZ/vEVc6mCo+Ssa6wf4OhMNuc5zEli/1Mb7OLCjzm&#10;PI9J6UyF/RsMFEU1Vbh5jiErqn1CCFHxTFOlW1E5FfZvSDisurJ8m7Ciup+CiCoK7HazonIq7N+w&#10;aKhw6bUqhDKb/hHCJr2qXonlVNi/oaHX8PVlGaufEiZ1Za4LpzgqUNi/UVFZmOWw6qS0C9+KEnbZ&#10;9BWKyqmwfxOAY+nGShdQkM7ulxCgKYgHCyldp7B/M6DQY853m9Ip/CZKqDDbku9WVE6F/ZsFFEXF&#10;C5Bg2fkfE6Li40kCChT2byJkWXSVhXb5Yy8EEVcVZdlMisqpsH/Toa7MadSpUJLYTwlhi0FdV6bE&#10;cirs34zQafi6UkeyQ18wJvVlTo1KUTkV9m9SVBTas6za5YVvRQk7bfqyApvSRQr7Ny3ih01cFvtJ&#10;AGgKmqsUlVNh/2ZHgcdccGnspyChwhxLnktRORX2bwE0V3lU/KL6GT/TpUk5aldh/xaB3aytKLTH&#10;nV+ShKsKs6wmjdItCvu3CurKnCadOiYgk0Fdo2SsK+zfUtCp+boypyChhnKXVs0qHbIeQK0sEUnB&#10;ChATpNazE9uqs9eksrkChf0KFCjsV6BAYb8CBQr7FShQ2K9AgcJ+BQoU9itQoLBfgQKF/QoU9itQ&#10;oLBfgQKF/QoUKOxXoEBhvwIFCvsVKFDYr0CBwn4FChT2K1CgsF+BAoX9ChQo7FegQGG/AgUK+xUo&#10;UNivQIHCfgUKFPYrUKCwX4EChf0KFCjsV6BAYb8CBQr7FShQ2K9AwZqwv7V3gmEomU8gTMw6daHL&#10;nFG7s77wyKyfoRO3TAjQNFWRY+NYJqNmh6YW5oLRhM0iTLKM2pwso/JSFVxOmxlfS/f4vD9cUeBo&#10;KHbpzp8QTmU/+J/euRAkPzgWxcTKYtfBbz2iV2dwqvg/feP333/uMKvXJGE/YST0wlffd2tDUfpt&#10;RkRp9z/9sLN3nOET3IkUjn75Q3d9/B27lZe9pUAAZCZvbyDymSf+9PKBs2qL3qRRTXj9Ro557P23&#10;vvvmWgBg91Tn/erlVtCqkjdP+kZmByfmawodad6QIOFDXWMSgCRKSZYcgGB078mBjNh/bmzuzPCM&#10;SEBc3iwhwDLXVWRvaR4QMjEfnPNHguGYLxTzhWNzgYjXH/b6w96FECbwXx98s92k3XDPNesPTy+E&#10;whHRH4ouhGPeQNjri3gD4QVfZCEY+fTDb2wodiX84rQvfPcnn8KC+MRjD+xpKNBw7LQv/ItX2x75&#10;ynNTXv8/P7CbfWNTya/+3AY0nXQE0VQ4HO0cmk6f/X1j3rNjXlBxSZcUCoBjjnWNEkIoikqz2ba+&#10;yVgoCio+wa2KUoHHWp+kF7YIRmf8t//bz0Zm/ZIgiRLGhADCQAhgAgjrs4xf/sCtG+6hRIQ/8J/P&#10;v9rSLxEiiZKECWACGEP8f1j6kXuuS/bdTz/xJwrIzz//7q/96sB//Wo/oaAk2/qRB/dU5GW9/TPP&#10;bK/KpbeVudV6NWCcfGtAASJHzoykf8cn+8YjgTDQlNxyxbGn+qem5oPpN3uidwwknHiUiqi52G3W&#10;qbcy+2d94e7h2VA4FiOAWRo4BtQcaFWgV4NOpVPz6U806wcRQewa8QYDkShCEk0Dx4CKXXwovZrV&#10;8AydeIY9Nzn/2wNnv/cv9/IM85OXThTl2t66u+po9+jNH/nRrdtK3nFz3Vd/sY+uLXSW5mWBhORu&#10;gaFbu0dR2urQkbNxmlLybU55/e39U+nOARif7BpLupgQsqM6b4tbwN5AhGJoYBmgKaDO/2xwRAUU&#10;jImgYoGmLz5XGjjcOex0GBtL3OGYoNPwt+0of8dt9Tc0lIxN+3zB6MNvajzUM87yLLO7IudU5xCo&#10;OUhGb47pHpsbnfbnO00pryoh3NY9BnSqQzlpCofFo91jd2wrSedhJucCp0dngUukEWHMalVb3OiP&#10;z/1YQom7aMMiEhXnQtHUdFoGXzDqMGgAgKYoiqY/8p2XAGB4dPZL/3CHzaDJMuvCEqIBYEd1HlA0&#10;ELl5enY+2DUyk5b1Oes/NTIDfBoHMtPU8TPDaT5Me9+kdz4ICRVShLMd5oYi1xZnv9cfBgnLSiAb&#10;D/PBSESQVvBMLpthxBuMu7MIxt/4xzd978Nv4Rg6Pkt29k/ZNBwNANvLsw1mLSAkY/rjmNTaN5Ge&#10;0T/h84XTGqwc294/Pb0QSqfZY11jEJOSaUzbSlxmvVphP2C8ucgPU/MhgtAKvri7Jj8UiLx0tEer&#10;5kKhmMWouXN7aW2R6ws/ew0R8rOXW26pL6IBoDTbWpxrBxHLNUbBkdMj6Rj+R86MQpqDlWHGpxc6&#10;B1Kb/gSgtXci6TaawM4tb/QDgDcY2WTUB4AZXyj1HjLh3G/Rfei+6//+K88NTi38+FP3V+ZmAcCP&#10;PnH/++7c9vknXz9+dvTf3nMjDQAcy+yqzEmx8WWZs4PTvlBM/pII46NnR2R8Z5dZPigmHe4aTWc/&#10;d7p/MrFFizCr4bdX5Crsn1kIbYJt7uWbmflgCmYmxyffc+Nt28ve+djPff6I1xcamfEFwtH9J/u/&#10;8ev9T336gfIc26J1fmN94XefPSznOGOZwRlf7+jsdeXZ8utU9/AMpB+/QMHhzmFMCC372vrGvCMz&#10;vqRGf7a1uiBri1MfEzK7EN6E7PeHYaWhaCxNPfXY23/6SusTzx/+yrOHeY7GItpR6t77nUcbipwA&#10;sMj+hhKP0aj1RwRgqWTztBiOdvRPyrP/9OD0pNcPHJv2DTKn+qdm/RGHrA/y+NkxFBVBl8ghLUn1&#10;RS6rQbPF2R8Tkd+/Cef+hVBslfv497+p6aHbG4YnF6KiZDNoXVb9RfbF/8l3mCoKHMdODQFLy0wv&#10;h86O/t2bm2WudODUEIgI+LQjgjhmZGbhdP+ko1Eu5OFY9ygQAhQkEKYw2VOTv4JOCUYEfzgWiAiY&#10;EArAoOGNOrVBw1/p1+kLxUJRIRgRECFAgGNpvYY3aFUXQq9WBo6lAxEhKfsJ0BSlvwJPJyHsD8ci&#10;MTEYETAAEGAZSq/h9RrVmnSmNyC3oFEA2jT6jaPpYo81wdwb/0fFMbtr8o619QNwMvN0e99EVJTU&#10;SaZ2QuB4z1hmA5WiSFQ8dGbkpuTsD0fF9nOTwDEJqI8wp1Xtrk2X/aGo2NI7/nrruZbeif7J+YX5&#10;UFgQ461qedZs0Ze6rdsrsm9uLm4qcfPsmgnnfeNzx7tGD50e7h71Dk77woFIRJAwIQDAUpRGzZkt&#10;+lKXeVtZ9q3bSxuLXKzsxklC+Mk/nZwLhOnzH6Mpyh+OTSyEkk5eNBWMif/17GGTToWXGhIEkITf&#10;fH1ZbaEz/ceZ9oU6B6aPnh45NTg1OO2bmgtGQ9GIiAgQAGAoSqPiDCZdQZaxNNu6syZ/R0V2ocuS&#10;stlXjvd29E4wPHOe2RQAtPROAM8k4z6iqKdfbTt6dkS6NFgBCai62HXXjrIU7LsQ3//8vjP3f+YZ&#10;0HAyW1qzTnX8+x8scSd+kumF0LZHvzsy5U96u4nZHXvzDdV//NJDyUbN6aGZ6z/4/WBMTLCZFsSi&#10;nKwT3/0HSyrLZ9wbeOrPbb96raP93CTERKAoYM/7Di/oShiDhIEQ0PA7yrP/5raG99zWYNKpVmON&#10;vHDwzFN/bjt0anh+IQiYAE0Bc+l1ARZDViQEAKxOtasy99G37njgxupkYyAcFcse+vrYyOwlThUK&#10;QM3LWT6EQFS83IYmBCLidx5/5wfvvi7140jo1RPn/mdv5/72gYGJeRAlIAAMfd4Le2mzmADC8Ue2&#10;WvW7qvPfeXPt226o1iR3BD30xd8889whuEy5lokWO9/LgPDyee7tb93xm8++M4XdfeH/Gss8NrvB&#10;6wsl3bMy9MJC+PTAVDL294x6J2YDcrZTEuOns29ixhdOZvp3DEwG/RHQ8gmnwYZStzz1ESbfe+Ho&#10;V399YGhkFlgGVCzw6iSuPQZUABQAIkdPDR1tH/ju745+6qEb33Nr/Qqo/8rxvi88+dqhU4OAMKg4&#10;0KoSW24X6cvF5/V9J8/tO3nupzvKv/ahO2sLHAnnPK2GB60qLZfikmUWlpsihABN82m8shePdH/l&#10;mb0HO4dBkIBngWOAZ1M8UXxMEpgLRl/cd/rFA6e3V+V9+r0337OzPOFn1fEAHm2G001Cy4eAOg2L&#10;6OJj52YZawodcuoSBSCh48kFyiNnR6WIkFiVJ3Ib37FZ/5nB6aTNdg4nDcLDsKdKTuscmvbd93+e&#10;+aev/W5oagH0alBzQFEpXhgBoCnQ8KBTnx6Yeujzv37Pl56dXghnJL98+sev3vXJpw61D4KaB516&#10;cUJJeV0CQNOgUYGa/8uhs3d9/Kd/ae1fB6pL5JGvvXDPp54+2DYAHAN6NfDs4iKTUowhi68YdCrQ&#10;qI6dGbn3U08/9uNXJYTXw5aaXkJCekdVLsjcFgGg6aM948n+fvTMcGKjnxC5fqIpHBWPJgl5QJi0&#10;9I5DwuwzTBitakdy9rf1T935rz/7w2unQKfObJq8OB1xoOZ+8eLxt3ziycHphTSp/8jXXviPH/0Z&#10;U5B4vUpznjZoRqZ9D372F3/tGLyG/Bid9d/9qad/+NwhwtKgVa1WU9LwhKW//MM//9O3X8LrIKX2&#10;kiVvT3UecKycvMrRXUPTU/OhRMpUtK1/Elh2OX+dZv2eugIQkcxcu/904gjqkRlf94g3sYQqoUKX&#10;uSLPnvCLZ4Zm3vqpp8/0TYBxdWIoRYFRc/zU0L2PPTM4lXoAPP7kaz9+9iDoNSms1bhlLNPVBEDL&#10;zy+E/u7/Pj8y478m5PD6w/d95pkjJ8+BQbOCOLNk9jMYNN//nwM/ePHE+mJ/Y6nHlWWUM34YZnLG&#10;3zfuXf6X7pHZ4YkF4Jb1kSg1FDjed1sDYJz0ZbNM+7mJhAE/nYPT3vlgYiZJqL4s25IoeXJqPvSe&#10;L/5meGwWDGo5/sVECEUhGIVgFEJRiIlJ79Cgbj89/P7/+1woKsr05r6Oof946q+gUycNyhARhGIQ&#10;ioKAKEwgJkIwClEBMEk8AHSq/oGpf33iT9eEHB/5zssn2gZAXlGId2M4BuEYhGIQESClVUNTwLFf&#10;eOr1sdnAtWX/JXOqx2qoKXBMTs4ndVfRlBSMtnSP714WV9PaNyFEYgm2LAhXFblurCsw6NSBmJjY&#10;hmGZiWnfmeEZh1l32V9aesaJKCWzW3ZV5iTkzCee+FPbmWHQq5MaXIIEhNSVenbXFhS6zDRDjcz4&#10;D7QNtnSPAEUnDqkwav56pOeLP//rl//+tsRCJCZf+eU+JIiQMMmGEIgKuW7rzc0lzeUep1mvV3Oz&#10;/kj/xPz+9oEDnUNCREi0KwXQq599tf0vb2q6rbn4ajLj94e7n3mlJQX1IwLwbFWhsyLfYdSrMSHD&#10;43Nt5yYX5oOgkRWgVOzExNxz+898+L4d64X9FAW7a/NfPdglbwq09Iwt/+2hzuEEEycBoOmmUnex&#10;21KYbevoHgWGTzioUEg4dmb0jXUFl/3leNdo4nkUE1rNX5+I/b87ePbJl1rkpIOY6LEb/+OR299+&#10;Y81SH1NEkH7z186Pf/elGV848XjTqr717KEHbqxuKvUs/+OJ7rFXW85BMhePIL3/nu2fe+/NuVmm&#10;ZcPmhgMdQ5/56asHW84lGDkUhUTp688durmx6EIxi0hUuGSWJQQ4NkVkPwGICZdPB4RARBAlvHy7&#10;9Y3nDgEiSRcxTCAq3rqz7KP377qhruCCY0tCuGtk9hvPHv7xH46BipUbABT1l9a+/+/e7ReCXGKC&#10;BOHYknWeAE1DSukmJgJeFtcdjsUEKTP2A8CemnxaxWKc/LE55sS5yZiIVEv6OhKT2vsmE0ilGGv0&#10;6rpCJwBsK/V0yETzM/TB00MAb7jE7gxEOgengWESG/05tsr8ywXBYFR8/MnXgCS/f0Fy2Y0vfPnh&#10;bcsYrOHZv7m9wWM33PPYzyMSSmBuMXTIH/7yL/f/z78/uLz1v7T0iaEoJAy0jgpv3FbyxMfeyiay&#10;nlmafmND4Z//833v/sL/vPDXU5cMgPj2AKhXXju1r2PopoYCAGBoak99waDbyp7vcI5l+ibmhifn&#10;k1rnBHiOaawsUnMMvtTKEmNiruPyMjAn+yYOnhoCmSoekdiH37nna//45sucEixD1xQ4fvTxt+o1&#10;/Dd/tU9uDmKZswPTC6GY9XyP1RQ6d+ws59X8habmgpH2c5MyDmyKgrqKHKtBc5mIJESFuiJnxuyv&#10;KXC4s0xjMz6g2WSm/9DEfO+4t2YJ87pGZvrG5xKwX0QlBY6SbCsA3FBf+JMXjsr0RWv/5Kw/bDde&#10;VP27hqbHkgW3Saix1GNZRrVn93Z2nB6GJJVUgBAg8F8funNbosk7jlubij903/Vfffr1xAaMVvXi&#10;wbMd/VP1yzq3tXc86ZCT8J3Xl7OyG0etivvBv9zbMTA1MOYFjgUJgSABTRlM2pIyzxvKsu0mzXmB&#10;m/3FZx687Ov//uRrX/jRX5KyDSGrWfu7x9/psujTMQleb+sXApGkZk9EeENzydc/eCeTPHX7Mw/f&#10;+Pz+0yPTvqQrEk17/WFfKHqB/Z949w2fePcNSz9y+Ozorn/83kWBddnbZAC++Y9vvrG+YA12vQDg&#10;tOgbSz0gyGx8qZA/dOrSfNz2vslIMJJgskSovtgVj8RoKHFp9OqkWyKWmZha6Li02ZbeSSkiJqAU&#10;AQCya1l4j4Twj19uASZ5fYqosKeh8IEba+Q75e/ubDaY9SDhhGtUNBD5xavty/ggjU77k9ewoAYn&#10;U+tFTovuH+65DgIRjqJK87Pef/d1P3zsgf3//cjxb//Df3/07lTBCERefSck1SeWitenhiAiQDgG&#10;oSiEYxAVQZAA4UXpguBH7t4mQ30AsBu126tzQZRkqCcgHAjHUtx0eh6FNbD749hdk/fi66fkFEAJ&#10;t3aPveum2gu/O3h2JLFqAbDrfBBOkdtS5LGc7p9KTBGaQkHpeNfYzQ2FF363GNyWqFM4jWp7mfuy&#10;X7f3Tx0/Owp88gRlTN5xU638awOA0mxbQ6l7/4k+YBNNpRz7x2M9n33vTUvjq0SEwvEAiiR+g1//&#10;pe2eneUpk5jfdVMdR9PN5dnbyrJ1mZQPS0c9xzhdqvztXdc1V+ZO+8Pe+eC8L+wNRr2ByLQ/HBHE&#10;WEwCnm8odqdsJN9hAbkrUoKEAmFB7obTeKrV+A0SsH9XdT6j5hAhSd8ly7T2Tiyd9lq6RhMEOGDC&#10;aVRNJYs2hkHDN5Zln+4ZT7qPociJrouqfygqdvROJDF7pNycrKplUQB/OtYTk1mvEdYatG+oSZ0F&#10;xtBUfZFz//HeZDuf3uHZzsHp7UuDvQkgmaxChvYGo/f+n188dEvdAzfV1BQ4PTZDwg/mOUwfe+Da&#10;l6O78/qyO68vW7KxRDFRCsdErz88NR+aC0TyHKnrG6jT8DBe24jsBPdXW5CV57IMjM8l9Y9yzKmR&#10;man5oNOiB4CRaV/f+FwC9ksoP8dWmWtfMq5yf/7H5D4Onj1xbsofFoxaHgD6J+fPTc4njhoScWOx&#10;a7nSv69jUM7HJGGP21BTkFYwY12RK+kCwtBCMNrSPb6U/RzLGDS83FTHMVFR+tHvjvzojyc8DnOe&#10;y1SZbS9ymV1ZxkK31WPV24za5YLvOoGKY1QcY9SqXBZ9ddrh5BxLw/oukZyA3xaDprHUPTA0nZT9&#10;DD3rDbT2Tbz5ulIAaOkeC/jClyt9FIAg1RW7jEtiJHdV5/M6tYBw4t0hw4xMzbf1TdxQlw8AbT3j&#10;4UAYNAm3cWT3so3OrC/cPjgtl1hDU1GEv/3bwxSVonI1yzAnekblI1VP9o5fatqw+U7ziVPDoJJb&#10;U0CnBkzGZ3zjk3NHWs4BIsDSwLM6nnXYDDkOc32Rc3tZ9vaq3PIcG2wcRAQpFBXCMXEuEJn1RRZ8&#10;oflgZF/7YGbRvuuB/QBwfVXe86+2J43goygSFdvOTcbZf6RrNEEUGgGgYEflJUE4xR5Lmcfa2T8F&#10;KjaJ6h873j0aZ//hrrHEV8eY16iuX5Zi1jc+N+cPg0w9ao4ZnfH/8zf+kF7H0HIFjhi6e3T2shV8&#10;V03+c8t2wwkfE2hmUQmJ9zAmIRENjM0NDM/uP9YDFGWy6HdW5b7rprr7bqi6Cgk3mUJEeGTa1zs6&#10;2zs21zXmHZ32T3j9M3OBQEQIC1JYkBY1eJ6V68N1y/4b6wtZDS/h5KY/TbV2j8VlluM94wnsDUIo&#10;nrssBE2v5hvLszt7xhKzHwAoOHJmNN7syb4kAqKEsz3WirzLE3mHpheEsJC05QvMSz9eX67AETW5&#10;EApGhKXZUnftKP+c1eAPRTNIaybn7wqopX3oC8deOXj2lYNnv1WZ+5n33fzWXRXrgStRER0+Pfyn&#10;E30H2ge6xubmFoJEQhAnCU0Dc77QWjxCljoftbrh5v7yXFuR29pzWf7EpcZB5+C0hMnkfLBrcCrB&#10;+5ZQTpZpqdEfR3OZ52lKbno+2TceE5HXH+6Nh+MnmnkaStzLlX6vLwwIyeWmrSEoyh8R5gKRpewv&#10;z7U9dGv9d3+5D4yrrpPM0KBVAYETXaNv+8zPH3v4jY+/95aUUtWVw0Io+vO/tD/1cuvJcxNSRACW&#10;BpYBlpGzMzfCoSiJ796kVdWXenr6p2TY3zc5PzAxNzTlm08YFyDhygLH8m3czsocWqvCyQQllumf&#10;WugamZnzR7zzocRWIyE7E+k28/H056vDEJoORYTl9V0+9e4bXjrcNTjqBZ1qDV4/BaDhMcJf/MGf&#10;CMAX339tKjA/v//M537yakfPGDAMqDhIs2oY2QBF5ZIqJLur8+TunqakUOx499iJrlEQUAITBeHt&#10;FQmCcKryHSVuS9JoZ4oi4dih0yMdfRMgJPJzYUJruD2JEnkD4ejV7DhMyPKyvjl2408+cb9Rr4aI&#10;sGZXYmjQa77009d+d/DsVSaHhPHHvvvy2z/zTMe5SdBrQMOD/PqDMcRjdYIRCMdWXIfnGs/9ALCn&#10;Lp/RqVEyfQYAMDnaNTY8vQBcImGLZ3ckYr9ewzeXeHr6JpOuKhR16MwwBRSwidLYJVTgsZbl2Fe4&#10;0mIMEXENug2hKEnsPLqpofDXn3/33/7HsxPTPtCp1kbQZmmIkc8++fqtTcX6q7UJFiT06H/94afP&#10;HQKDGhhZ7RJhiIkAoDJq83OMFR5bnstcnu945XjfH/efBhW38dhflmMv81jODiTXPdXc8wfPChJK&#10;8AGELGZdY5JYmh3Vub98pSXpHam4108OYAoS719FVFfitiZafE3aVCuyhJxWwz///U6OYVaZWIQx&#10;UXFMrj2xx+pN15X+6et/+8kn/vzS4S6QEKg4YJnUKbDyVoSG7+ge+9+T/VdtB/zZn7320+cPg1GT&#10;NBeUAkAYIoLBrL9lV8Ud15Vur8wpz7HpzoepzS6E//i/HRuS/Xo1d31l7tmecRnVf3RqYXG/v4yj&#10;NXl2hyWx72ZbmYfTqcVkYaQMPeb1x23rBN0NZGdVTsJmbQZ1Cn5JKN9l+cSDe65Ct9YWOn//pYf+&#10;cKT7J388cfj08OxcEOKrKMcsFkHIfJ8NEnrlWO/VYf//nuz/6i/2gjZ5jD4FEBVVHPuBd7zhH+/d&#10;UZWXlXD1WOemv5w+uLM676e/Pya3fUnmWJVwU3kOl+Sv9UWuXKe5X0ZQSkYOTEDD764tSPjHLLOO&#10;4hgiE6ABQAAQxsxaJemlMNepe3dV3LurYmBy4UTP2KHOoZPnJvtHvRPzQSkUWxyoDHOxsEpKG4ll&#10;jneNXYX7FxF+/MnXJVECmeU0Krpshp998u13XFcCGxZy7N9W5lEZNbGYlG5V2vOaDLCMTMFDvYbf&#10;Vuzq75/MONNcQkVua8JpBgBKs21qnToSFZM6vCgqEhUQIgx9Vbu40GUudJkfuKEaAKbmg+cm5ntG&#10;Zzv6p3uHp4dn/eOzgXAoGhYkECXgWLk+YahJX3DWF3FarmxAxP5TQwc7B0GtkjH01Rz79KffcWuT&#10;XAU+Xyh6FeJ4qCvE/uoCR0WuvV3mvKAk7NeatM1lHpmPbK/O+58/t61gUmpIFNO/SDK3xWM1nBuZ&#10;TXq3ND3tDUzNh5YncyTEb/afnp0POSx6k05l1qm1Gl6v5vUaXqfhOWaF4rvTonda9LvOOwFDMXFm&#10;ITS7EBqe8bf2jf/mtVM9Q9Og5pON3pgoBSKxK83+l4/1kIgop2zGxPvvbJanPgBM+0JX2vIhhCBM&#10;rgj7eZa5viy7/dRwZhsXEVWWWIvccpXrrivPXvQlZ0QiQnYkMfoBQK/md1bknDuXfElh6em5QMfA&#10;VDrslzD58jP7TraeA52aoSmWYTg1p9fwBjVnUPMamq4u83znw2+RLzkYjAgzCyGDlrebEvNVp+J0&#10;TnOB07ytPPttb6j84N3bH/6PZ1870Zc4qYrAVSgCggk51TcBsgeYA0WlLBIYFVH/qBeu6DpLAYpJ&#10;KTIEVsx+ANhZm/+D3x4BWWN6Ofu3lXrki2DWFTo9TvOwTBhpotdCa1QJVdQLuH176c9fOpH0bikK&#10;JPSL/22/a0dpyqsNTM73j3rBoAGGRgCIkFg4FgxGJwkGDBAIG01a5vyrxZiEBXE+EJ2cD4zO+ntH&#10;vL2j3vEZ/9Ccf2po5sE3N3/7o3en84gem+Hzf3vL3vaBxOHl8d1B0mP7iDxfg9HYnD+SbUsx8sMx&#10;cWIumGJfztC5DrN8Oz0js91DM1f8EDFMApErxv7ryrL1Zl0wHEs3doUQoOnrqlKcJWHWq5tL3MND&#10;MxmwH6Fct7WhRC6p4vbmYk+2bXzGl9QDr+af++upR96y7ca6AvmrfePZQ76F4MXkRgoAKGAAgAFC&#10;AKv/5o7GC/R84VDXY9972R8Vp4MRKRK7GOfMMoDwr/d2fvxdewqc5rQGgN2o0qrC4ViC2RcTo0Zl&#10;NyZeRtQcJ2dmMHTIHzkzNJOyWm00Ji2EYinYT8iML8V5U0+81BLyh2F1x0mlWOsoCjC09k38zW0N&#10;K2s/xcJUlmMrzbVn4LTDRG1Qp3OA3O6aPCCZlLMTpG0lbpNskUenRf+um+sgKsiQIBYTH/36C71j&#10;c3Jv7o8nvv/bI0mrM8TE8mL3nUuWfpfV0DU6O+71SxiDRgU6NejUoFfHy3fOzvg/+u0/hmNpedn2&#10;dQxFAuFk9YvKsm3JesCsV6dYnynqO789MutPUZKRYWieY1LwTsKHOuWOGzx8duSnLx6HVTvm1DxL&#10;y9+Mmv3V/3Yc6x6/InM/y9BvqMg52T6QrrMG4XyXpSo/9Ukq26tyGbUKZWL6p3Mi76N3X/fTl1vm&#10;/JGka66a7+qfuudTT3/1g2++6/rLjdexWf/Xnz30jd8cxDSVdP6T8Mcf2G1cwsLmMvfO+sLDbQOX&#10;fIVctO5f2Nt5X0z6yiO3N8quXS8e6fnUD14hya6LsEydd7NOnWKLqeL2tw/c8rGf3P/GmiKXxaBV&#10;MTTlD8W8gUggHPvAXduyTFoA0Ko4u0HTh2UnJp75xavtH37bztwsY0Kj8QP//+/C4djq2a/X8BoV&#10;H5KZzlhmai5wz6effucttU0lHq2K06l5XygajApDkwv331DdUOxaOfsBYE994beePQhpnoQpStuK&#10;3Zo0dsnl2TaPwzgyuZCW8YMwp1UlrN5zGUo81o8/uOexb70IXPIyTBq+a3j67k8/fUtT8R3bS8ty&#10;7BzLzAUiR04P/f5Q1/DILGj4pNQPRvdsL33otvrL5IGHb2843Hou+RVVfz7cdfjsyH27K+/eVVmZ&#10;b3daDGadiqIobyA8PhvoHJx+fu/p3x8+iyQMKjbBRCMii9103xuqkl0hx2FKvcVUcR3nJjq6xoAC&#10;4BigKBAlEJDWZnjHTTVx9qs4JifLBEh2quPY8cn5937l2R9//L7CS+WNl4/1fvw7L53pn8y4FHMi&#10;WAwau04VCkXlHo1np+aD33xmP1AADE2xDBEkwBiiYk2Ra7Xsbyhxm0w6X5qmPwEZWWYpHGZddZFz&#10;ZMybzj0Awjkeu7zRfwEfuf/6V4717DvWC4bktdxUHMHk1SPdrx7uOl9gmQDCwLOJC5ks2jySxab/&#10;9offsjxj9aFb6p/4w4m2M8NJ37pWFYgIT714/KmXWkxmndmkM2h4ioKFUHRuPhjyR+LrEvCJqE8B&#10;RGIP37+rNNua7NYK3Ra7STfrD6d4TTwH/HmDmgCoeWCxXqtaem7artr8Z/+SSo/Wql4/1rfzIz98&#10;8IaauhIXz7FTXv9fWvtfa+mTBLTYCSJaDPFYKexGbZ7bMjQxJ0cSAovh1vGjeQksptQwNJdqOkjN&#10;vEKXubLIeaRtIDX7EWY1fHN5umem31Cd/8pfT6dlU4nS9lJPmllOWp778b/ed8e//KRfPtKYphZf&#10;EiGL/mx5u1lEFAXf+9hb6xJtHA0a/quPvunOf/uZICY/LT2e2UiILxT1BSKLFKQoYGi5un8UQFgo&#10;LHR+4l175PWiqnzHvtZzaU1S8WtRcPG/S3D3zvLP2Y2+YCRFU1p+ajbw37/ct5jRIiFgaVDxi3Jt&#10;TKwock/7Q3O+MKw0M4Ghqeur8/Yf601PAF3yUOnFVKWWY1mG3lOdB+kUXEc4x2UpSzshdUdVDq3m&#10;IKW3ggAQ2F2TwYm8JR7rLx9/V67LAqFoWr1GywYaUACiBBh/66N3P/jG2mSfuqWx8CuPvgkEMUVf&#10;URSwDPAsqDhQccCzwNByV49JWjX//X+512OVK0TFMfTb31gDa1EXv8Rjff8djRBOI0ibY8CgBp0K&#10;NDwYNKBRLRI9IhTn2J/42D16FQcyWwiKolIp6W/bU8VoVYCviKcjLWfEzqq8xOUEl4kS1QUOe9qZ&#10;TTUFTo/dmLho1KW6F5fJkrK4qy7Pfv5LD1cVusAfWa2XKCLoOOZ7H7/3Q29NUXL1n+/f+e9/fzsI&#10;UrrndadxaaOK++En3nZ7GiVs33NLXVmJG8LC6i/9iXftqSz3QDCWuimybKaIima95slP3t9Y4qIA&#10;khKXAkmQFoLRVO8x5+031kAocs3Y31jmtll1KXRPCgCRPVUZnBqdZdLVFrtTy6kSykke3iODbWXu&#10;V772t/fdVg8RAaLC4qmPGUFC4I+U5Nqf/dLDj77lunS+8bn33fyTTz/gMGnBH1nVTCwh8IdL8+3P&#10;ffnhd99Sl843rAbNf//TXRo1B6twfy5quBb9U489kOM2QyBD2gWjdrPumcffubsmD4AyqLikUw9F&#10;gSDNzqcoYk5T8OUP3FZRmg3+8LVhf67dVF3oilf9TvojYVAxzZU56V+bomBXTd754njJfwSpodhl&#10;XpHfJDfL+Ozn3v3UZx+sK/FARIBQbPFcOnlgAoIEgYhZzf/zw288/J1H37Qtg0jG99/RuPfbj7z3&#10;nu16loFAZLHAQTrLT/zkvKgI/ohVq/q3995y8NuP3tpYlP6l79hW8qvPvzvPZQVfGAQpTYMhYbbD&#10;tjLPS199/87G4sVHIKnqJMZECER2NxS98tX33bm9FAC0KtZu1ICEkr5ZjM+OzKax87T89ovv2dNc&#10;Av4wRATA6c0phJBUL5p5/PHHUw8RiuoenT14tAdoGhBO/BMVPXbjY39zk1GTgdQVi4k//9NJwHjx&#10;iL+EPxHhg/fv2pHJqnLZGKsvcj10e0NNsTssoJmFYCwUA0Fc7MQLocWYgIQhJsaNlnyP7e/v3v6t&#10;j97z8G31WnXG+Rl2o/beN1S9eWeFyaidDccCgQgKC/HNw+JCecHejT+4IEFMAhGpVFxdifsf7t3x&#10;zY/c/c6ba3WZX7o81/6Om+sYFTc+F1zwhSEigIQWx96Fnf3iRRHERIhJaq3qkbdct7w6mNOse+ct&#10;dXarYWQ2MOP1Q1QEjBd7jFrc6YEgQVQETMoKHI+995Zvfviu/PNBEBRFHToz0to2AEwS2ggSxTLv&#10;fVNTSuvfbtK+45a6bJdlYiE0txBCYQFEdFE2WDxEjADCICKISSBIIKEH72iqlDUZKJKeTTw242/t&#10;HaeShzYihK1G7a7qXDqToNZARDjYOSQhIvMljMmOypy1qnN2ZmjmeM/40dPD3cMzAzO+KV84HBUA&#10;wKBVeSz6Uqe5tsyzuzrv+spcm3Ftzn8Px8SWnvGOgamTPeMD494hb3AuEFkIReP6nFmvseo1+XZ9&#10;scdeV+JqLnVvK89ek6OC5wKRI2dGj3ePnuod75lcmPGH5wIRQUIAYNarrXpNrtWQ7zRXFDquK/Ps&#10;qc1XJS/QEIgIr7f1v3ZyoKNnvHfKN7kQlCTEsIzDqC1ymOpLXbc0Ft/UVGRZJhb3jc+dHphikzwO&#10;wsSg4ffU5rNpB8MJEjrWNXb47EhH93jfxNzYfHAuGI27w7Qq3mZQuy36gixjUW5WU4n7poZCu0lu&#10;F/r/BgBaC0Wss/7AsAAAAABJRU5ErkJgglBLAwQUAAYACAAAACEAWTtd8uAAAAAJAQAADwAAAGRy&#10;cy9kb3ducmV2LnhtbEyPQUvDQBCF74L/YRnBm90k1lpjNqUU9VQEW0G8TZNpEpqdDdltkv57x5Oe&#10;hsd7vPletppsqwbqfePYQDyLQBEXrmy4MvC5f71bgvIBucTWMRm4kIdVfn2VYVq6kT9o2IVKSQn7&#10;FA3UIXSp1r6oyaKfuY5YvKPrLQaRfaXLHkcpt61OomihLTYsH2rsaFNTcdqdrYG3Ecf1ffwybE/H&#10;zeV7//D+tY3JmNubaf0MKtAU/sLwiy/okAvTwZ259Ko18JgsZEswkMzlSuApmcegDuIsI9B5pv8v&#10;yH8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huvmjR0DAADzCAAADgAAAAAAAAAAAAAAAAA6AgAAZHJzL2Uyb0RvYy54bWxQSwECLQAKAAAAAAAA&#10;ACEA9LuxEVdMAABXTAAAFAAAAAAAAAAAAAAAAACDBQAAZHJzL21lZGlhL2ltYWdlMS5wbmdQSwEC&#10;LQAKAAAAAAAAACEAOsDhvw5NAAAOTQAAFAAAAAAAAAAAAAAAAAAMUgAAZHJzL21lZGlhL2ltYWdl&#10;Mi5wbmdQSwECLQAUAAYACAAAACEAWTtd8uAAAAAJAQAADwAAAAAAAAAAAAAAAABMnwAAZHJzL2Rv&#10;d25yZXYueG1sUEsBAi0AFAAGAAgAAAAhAC5s8ADFAAAApQEAABkAAAAAAAAAAAAAAAAAWaAAAGRy&#10;cy9fcmVscy9lMm9Eb2MueG1sLnJlbHNQSwUGAAAAAAcABwC+AQAAVa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27" type="#_x0000_t75" style="position:absolute;width:9461;height:540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a8cxQAAAOMAAAAPAAAAZHJzL2Rvd25yZXYueG1sRE9LbsIw&#10;EN1X4g7WIHVXHD6lUYpBCLWiywZ6gEk8jSPicYhdEm5fIyGxnPef1WawjbhQ52vHCqaTBARx6XTN&#10;lYKf4+dLCsIHZI2NY1JwJQ+b9ehphZl2Ped0OYRKxBD2GSowIbSZlL40ZNFPXEscuV/XWQzx7Cqp&#10;O+xjuG3kLEmW0mLNscFgSztD5enwZxXYYZ8X+bnQvDUf/Xfh5LViqdTzeNi+gwg0hIf47v7ScX6a&#10;ztPX2fxtAbefIgBy/Q8AAP//AwBQSwECLQAUAAYACAAAACEA2+H2y+4AAACFAQAAEwAAAAAAAAAA&#10;AAAAAAAAAAAAW0NvbnRlbnRfVHlwZXNdLnhtbFBLAQItABQABgAIAAAAIQBa9CxbvwAAABUBAAAL&#10;AAAAAAAAAAAAAAAAAB8BAABfcmVscy8ucmVsc1BLAQItABQABgAIAAAAIQCNea8cxQAAAOMAAAAP&#10;AAAAAAAAAAAAAAAAAAcCAABkcnMvZG93bnJldi54bWxQSwUGAAAAAAMAAwC3AAAA+QIAAAAA&#10;">
                <v:imagedata r:id="rId4" o:title="Westat Logo" cropbottom="22779f"/>
              </v:shape>
              <v:shape id="Shape 6" o:spid="_x0000_s1028" type="#_x0000_t75" style="position:absolute;left:8178;top:257;width:14643;height:386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3v1xgAAAOIAAAAPAAAAZHJzL2Rvd25yZXYueG1sRE/LasJA&#10;FN0X+g/DLXSnEyU+kjqKSH2AC6n1A24zt0lo5k7ITEz8e0cQujyc92LVm0pcqXGlZQWjYQSCOLO6&#10;5FzB5Xs7mINwHlljZZkU3MjBavn6ssBU246/6Hr2uQgh7FJUUHhfp1K6rCCDbmhr4sD92sagD7DJ&#10;pW6wC+GmkuMomkqDJYeGAmvaFJT9nVujYB9P+9nxcqJ2W7X+B+Nd97kfK/X+1q8/QHjq/b/46T7o&#10;MD+ZJKN5EsfwuBQwyOUdAAD//wMAUEsBAi0AFAAGAAgAAAAhANvh9svuAAAAhQEAABMAAAAAAAAA&#10;AAAAAAAAAAAAAFtDb250ZW50X1R5cGVzXS54bWxQSwECLQAUAAYACAAAACEAWvQsW78AAAAVAQAA&#10;CwAAAAAAAAAAAAAAAAAfAQAAX3JlbHMvLnJlbHNQSwECLQAUAAYACAAAACEAlzd79cYAAADiAAAA&#10;DwAAAAAAAAAAAAAAAAAHAgAAZHJzL2Rvd25yZXYueG1sUEsFBgAAAAADAAMAtwAAAPoCAAAAAA==&#10;">
                <v:imagedata r:id="rId5" o:title="Westat Logo" croptop="45810f"/>
              </v:shape>
            </v:group>
          </w:pict>
        </mc:Fallback>
      </mc:AlternateContent>
    </w:r>
    <w:r>
      <w:rPr>
        <w:rFonts w:ascii="Calibri" w:eastAsia="Calibri" w:hAnsi="Calibri" w:cs="Calibri"/>
        <w:noProof/>
        <w:sz w:val="23"/>
        <w:szCs w:val="23"/>
      </w:rPr>
      <w:drawing>
        <wp:anchor distT="114300" distB="114300" distL="114300" distR="114300" simplePos="0" relativeHeight="251658240" behindDoc="0" locked="0" layoutInCell="1" hidden="0" allowOverlap="1" wp14:anchorId="2A44D91E" wp14:editId="441AC382">
          <wp:simplePos x="0" y="0"/>
          <wp:positionH relativeFrom="page">
            <wp:posOffset>5603875</wp:posOffset>
          </wp:positionH>
          <wp:positionV relativeFrom="page">
            <wp:posOffset>202565</wp:posOffset>
          </wp:positionV>
          <wp:extent cx="1129665" cy="327660"/>
          <wp:effectExtent l="0" t="0" r="0" b="0"/>
          <wp:wrapNone/>
          <wp:docPr id="24" name="image1.png" descr="AnLar logo"/>
          <wp:cNvGraphicFramePr/>
          <a:graphic xmlns:a="http://schemas.openxmlformats.org/drawingml/2006/main">
            <a:graphicData uri="http://schemas.openxmlformats.org/drawingml/2006/picture">
              <pic:pic xmlns:pic="http://schemas.openxmlformats.org/drawingml/2006/picture">
                <pic:nvPicPr>
                  <pic:cNvPr id="24" name="image1.png" descr="AnLar logo"/>
                  <pic:cNvPicPr preferRelativeResize="0"/>
                </pic:nvPicPr>
                <pic:blipFill>
                  <a:blip r:embed="rId6"/>
                  <a:srcRect/>
                  <a:stretch>
                    <a:fillRect/>
                  </a:stretch>
                </pic:blipFill>
                <pic:spPr>
                  <a:xfrm>
                    <a:off x="0" y="0"/>
                    <a:ext cx="1129665" cy="327660"/>
                  </a:xfrm>
                  <a:prstGeom prst="rect">
                    <a:avLst/>
                  </a:prstGeom>
                  <a:ln/>
                </pic:spPr>
              </pic:pic>
            </a:graphicData>
          </a:graphic>
          <wp14:sizeRelH relativeFrom="margin">
            <wp14:pctWidth>0</wp14:pctWidth>
          </wp14:sizeRelH>
          <wp14:sizeRelV relativeFrom="margin">
            <wp14:pctHeight>0</wp14:pctHeight>
          </wp14:sizeRelV>
        </wp:anchor>
      </w:drawing>
    </w:r>
  </w:p>
  <w:p w14:paraId="60B3EC70" w14:textId="77777777" w:rsidR="00E1774A" w:rsidRDefault="00E1774A" w:rsidP="0043567E">
    <w:pPr>
      <w:pStyle w:val="Header"/>
    </w:pPr>
  </w:p>
  <w:p w14:paraId="76ADCFB3" w14:textId="77777777" w:rsidR="00E1774A" w:rsidRDefault="00E1774A" w:rsidP="004356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54E16"/>
    <w:multiLevelType w:val="hybridMultilevel"/>
    <w:tmpl w:val="CE4E4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B63521"/>
    <w:multiLevelType w:val="hybridMultilevel"/>
    <w:tmpl w:val="C3A8837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4EFA189E"/>
    <w:multiLevelType w:val="hybridMultilevel"/>
    <w:tmpl w:val="BB2AC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4E6456"/>
    <w:multiLevelType w:val="hybridMultilevel"/>
    <w:tmpl w:val="C6C4F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FA7EFA"/>
    <w:multiLevelType w:val="hybridMultilevel"/>
    <w:tmpl w:val="C7CEB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525E91"/>
    <w:multiLevelType w:val="hybridMultilevel"/>
    <w:tmpl w:val="54DA9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E308FA"/>
    <w:multiLevelType w:val="hybridMultilevel"/>
    <w:tmpl w:val="13A62B8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7C8D7DC8"/>
    <w:multiLevelType w:val="hybridMultilevel"/>
    <w:tmpl w:val="74625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1015072">
    <w:abstractNumId w:val="5"/>
  </w:num>
  <w:num w:numId="2" w16cid:durableId="1402749341">
    <w:abstractNumId w:val="4"/>
  </w:num>
  <w:num w:numId="3" w16cid:durableId="1415129564">
    <w:abstractNumId w:val="0"/>
  </w:num>
  <w:num w:numId="4" w16cid:durableId="1561283881">
    <w:abstractNumId w:val="3"/>
  </w:num>
  <w:num w:numId="5" w16cid:durableId="1669287130">
    <w:abstractNumId w:val="7"/>
  </w:num>
  <w:num w:numId="6" w16cid:durableId="1400245430">
    <w:abstractNumId w:val="2"/>
  </w:num>
  <w:num w:numId="7" w16cid:durableId="102307879">
    <w:abstractNumId w:val="1"/>
  </w:num>
  <w:num w:numId="8" w16cid:durableId="1132594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5F1"/>
    <w:rsid w:val="00004CB5"/>
    <w:rsid w:val="00021FB3"/>
    <w:rsid w:val="000224A3"/>
    <w:rsid w:val="0002529F"/>
    <w:rsid w:val="000257CE"/>
    <w:rsid w:val="00053E86"/>
    <w:rsid w:val="00057578"/>
    <w:rsid w:val="00064223"/>
    <w:rsid w:val="00067D1E"/>
    <w:rsid w:val="00085075"/>
    <w:rsid w:val="000903E8"/>
    <w:rsid w:val="000A64DD"/>
    <w:rsid w:val="000B3CDA"/>
    <w:rsid w:val="000D011C"/>
    <w:rsid w:val="0010462A"/>
    <w:rsid w:val="00107540"/>
    <w:rsid w:val="0012754F"/>
    <w:rsid w:val="00130AAF"/>
    <w:rsid w:val="00155D7F"/>
    <w:rsid w:val="001725A7"/>
    <w:rsid w:val="00177D64"/>
    <w:rsid w:val="00185610"/>
    <w:rsid w:val="00185BCB"/>
    <w:rsid w:val="001C3DE2"/>
    <w:rsid w:val="001C7EAC"/>
    <w:rsid w:val="001D6E71"/>
    <w:rsid w:val="001E0C74"/>
    <w:rsid w:val="001E0ED0"/>
    <w:rsid w:val="001F1C92"/>
    <w:rsid w:val="001F60BE"/>
    <w:rsid w:val="0020246D"/>
    <w:rsid w:val="00207605"/>
    <w:rsid w:val="002125E0"/>
    <w:rsid w:val="0023181C"/>
    <w:rsid w:val="00251AE1"/>
    <w:rsid w:val="002808D5"/>
    <w:rsid w:val="0028516D"/>
    <w:rsid w:val="00294C00"/>
    <w:rsid w:val="00297536"/>
    <w:rsid w:val="002A61E2"/>
    <w:rsid w:val="002C118E"/>
    <w:rsid w:val="002C563A"/>
    <w:rsid w:val="002E2512"/>
    <w:rsid w:val="00344180"/>
    <w:rsid w:val="003503CC"/>
    <w:rsid w:val="003703D5"/>
    <w:rsid w:val="003A1671"/>
    <w:rsid w:val="003A5E4C"/>
    <w:rsid w:val="003C42E3"/>
    <w:rsid w:val="003E31C8"/>
    <w:rsid w:val="00407ED5"/>
    <w:rsid w:val="0041775E"/>
    <w:rsid w:val="00420F02"/>
    <w:rsid w:val="00426E3F"/>
    <w:rsid w:val="0043567E"/>
    <w:rsid w:val="004450C1"/>
    <w:rsid w:val="00454608"/>
    <w:rsid w:val="00457FEB"/>
    <w:rsid w:val="00470183"/>
    <w:rsid w:val="0047179E"/>
    <w:rsid w:val="004A0729"/>
    <w:rsid w:val="004B017A"/>
    <w:rsid w:val="004B1E17"/>
    <w:rsid w:val="004B4B38"/>
    <w:rsid w:val="004E2813"/>
    <w:rsid w:val="004E2AAF"/>
    <w:rsid w:val="004F4CDC"/>
    <w:rsid w:val="00522F2A"/>
    <w:rsid w:val="00573835"/>
    <w:rsid w:val="00576641"/>
    <w:rsid w:val="005B5DB8"/>
    <w:rsid w:val="005E7E3E"/>
    <w:rsid w:val="00622E12"/>
    <w:rsid w:val="006230BE"/>
    <w:rsid w:val="00647710"/>
    <w:rsid w:val="00655629"/>
    <w:rsid w:val="00661118"/>
    <w:rsid w:val="00680FBC"/>
    <w:rsid w:val="006A434A"/>
    <w:rsid w:val="006B7EEE"/>
    <w:rsid w:val="006F166F"/>
    <w:rsid w:val="006F4CC8"/>
    <w:rsid w:val="00702209"/>
    <w:rsid w:val="007078A7"/>
    <w:rsid w:val="00730996"/>
    <w:rsid w:val="00754AAF"/>
    <w:rsid w:val="007950D9"/>
    <w:rsid w:val="007A1671"/>
    <w:rsid w:val="007A4065"/>
    <w:rsid w:val="007B56E1"/>
    <w:rsid w:val="007C7A11"/>
    <w:rsid w:val="007D625A"/>
    <w:rsid w:val="007F75F1"/>
    <w:rsid w:val="007F7FB0"/>
    <w:rsid w:val="008147CF"/>
    <w:rsid w:val="00814884"/>
    <w:rsid w:val="00821985"/>
    <w:rsid w:val="00832B85"/>
    <w:rsid w:val="008369D1"/>
    <w:rsid w:val="00853968"/>
    <w:rsid w:val="008604CA"/>
    <w:rsid w:val="008717B0"/>
    <w:rsid w:val="00893795"/>
    <w:rsid w:val="008968EB"/>
    <w:rsid w:val="008B563A"/>
    <w:rsid w:val="008C3851"/>
    <w:rsid w:val="008F6B96"/>
    <w:rsid w:val="009079A5"/>
    <w:rsid w:val="009533CA"/>
    <w:rsid w:val="009548C4"/>
    <w:rsid w:val="00957427"/>
    <w:rsid w:val="00960742"/>
    <w:rsid w:val="00976940"/>
    <w:rsid w:val="00987202"/>
    <w:rsid w:val="009A668B"/>
    <w:rsid w:val="009C3AB2"/>
    <w:rsid w:val="009C3E27"/>
    <w:rsid w:val="009D277B"/>
    <w:rsid w:val="009E1192"/>
    <w:rsid w:val="009E52A1"/>
    <w:rsid w:val="009F7C23"/>
    <w:rsid w:val="00A01DF1"/>
    <w:rsid w:val="00A113E4"/>
    <w:rsid w:val="00A21751"/>
    <w:rsid w:val="00A346FF"/>
    <w:rsid w:val="00A701AE"/>
    <w:rsid w:val="00A81934"/>
    <w:rsid w:val="00A92844"/>
    <w:rsid w:val="00AC5983"/>
    <w:rsid w:val="00AF6B0F"/>
    <w:rsid w:val="00B24640"/>
    <w:rsid w:val="00B26EA8"/>
    <w:rsid w:val="00B311D7"/>
    <w:rsid w:val="00B36F0D"/>
    <w:rsid w:val="00B41341"/>
    <w:rsid w:val="00B77443"/>
    <w:rsid w:val="00B966AC"/>
    <w:rsid w:val="00B9714D"/>
    <w:rsid w:val="00BB22E8"/>
    <w:rsid w:val="00BB5F30"/>
    <w:rsid w:val="00BD305B"/>
    <w:rsid w:val="00BD7B8B"/>
    <w:rsid w:val="00BF0EA1"/>
    <w:rsid w:val="00C05E6C"/>
    <w:rsid w:val="00C122F7"/>
    <w:rsid w:val="00C66E1E"/>
    <w:rsid w:val="00C8373F"/>
    <w:rsid w:val="00C84886"/>
    <w:rsid w:val="00CA3CB7"/>
    <w:rsid w:val="00CC4B19"/>
    <w:rsid w:val="00CF01C5"/>
    <w:rsid w:val="00CF701C"/>
    <w:rsid w:val="00D00F85"/>
    <w:rsid w:val="00D04AC5"/>
    <w:rsid w:val="00D05341"/>
    <w:rsid w:val="00D175ED"/>
    <w:rsid w:val="00D17A05"/>
    <w:rsid w:val="00D21968"/>
    <w:rsid w:val="00D2281E"/>
    <w:rsid w:val="00D24999"/>
    <w:rsid w:val="00D600AB"/>
    <w:rsid w:val="00D6426D"/>
    <w:rsid w:val="00D9009C"/>
    <w:rsid w:val="00D913FE"/>
    <w:rsid w:val="00D95CC9"/>
    <w:rsid w:val="00DB0D9A"/>
    <w:rsid w:val="00DB6A3B"/>
    <w:rsid w:val="00DF6D62"/>
    <w:rsid w:val="00E05C33"/>
    <w:rsid w:val="00E1774A"/>
    <w:rsid w:val="00E30E06"/>
    <w:rsid w:val="00E625DA"/>
    <w:rsid w:val="00E73766"/>
    <w:rsid w:val="00E80D7F"/>
    <w:rsid w:val="00E829A9"/>
    <w:rsid w:val="00E8458F"/>
    <w:rsid w:val="00EA4202"/>
    <w:rsid w:val="00EB3603"/>
    <w:rsid w:val="00ED39BB"/>
    <w:rsid w:val="00EE22AC"/>
    <w:rsid w:val="00F035A1"/>
    <w:rsid w:val="00F278F9"/>
    <w:rsid w:val="00F373EB"/>
    <w:rsid w:val="00F53D47"/>
    <w:rsid w:val="00F55091"/>
    <w:rsid w:val="00F5517D"/>
    <w:rsid w:val="00F8179A"/>
    <w:rsid w:val="00F91818"/>
    <w:rsid w:val="00FA24C8"/>
    <w:rsid w:val="00FA3783"/>
    <w:rsid w:val="00FB4D3A"/>
    <w:rsid w:val="00FD1854"/>
    <w:rsid w:val="0129ECA9"/>
    <w:rsid w:val="02AA9E3B"/>
    <w:rsid w:val="037D9A77"/>
    <w:rsid w:val="03CD586B"/>
    <w:rsid w:val="03F028F9"/>
    <w:rsid w:val="04310AD6"/>
    <w:rsid w:val="04481460"/>
    <w:rsid w:val="0932FB1C"/>
    <w:rsid w:val="0CF9D2A0"/>
    <w:rsid w:val="0EFE1376"/>
    <w:rsid w:val="0F4262DD"/>
    <w:rsid w:val="10CA78B9"/>
    <w:rsid w:val="14A6D625"/>
    <w:rsid w:val="14C7A437"/>
    <w:rsid w:val="18FC670B"/>
    <w:rsid w:val="1ABD8BD6"/>
    <w:rsid w:val="1CD3912C"/>
    <w:rsid w:val="1E8AC67B"/>
    <w:rsid w:val="20F34F37"/>
    <w:rsid w:val="255DD17F"/>
    <w:rsid w:val="2574D521"/>
    <w:rsid w:val="26C79B33"/>
    <w:rsid w:val="2F774807"/>
    <w:rsid w:val="31F575E4"/>
    <w:rsid w:val="35DE6043"/>
    <w:rsid w:val="38A603EA"/>
    <w:rsid w:val="3AB38B36"/>
    <w:rsid w:val="3BD7262B"/>
    <w:rsid w:val="4481909C"/>
    <w:rsid w:val="46F429E2"/>
    <w:rsid w:val="48825EE0"/>
    <w:rsid w:val="498A92A4"/>
    <w:rsid w:val="4C6E352B"/>
    <w:rsid w:val="558A899F"/>
    <w:rsid w:val="5708BD26"/>
    <w:rsid w:val="59060784"/>
    <w:rsid w:val="5B2BC89B"/>
    <w:rsid w:val="5B99CD54"/>
    <w:rsid w:val="5BC37A9A"/>
    <w:rsid w:val="5C1E717E"/>
    <w:rsid w:val="5D4FFB72"/>
    <w:rsid w:val="5DBAB756"/>
    <w:rsid w:val="5EB6DBDB"/>
    <w:rsid w:val="60E9BA2B"/>
    <w:rsid w:val="610E1109"/>
    <w:rsid w:val="63D5230D"/>
    <w:rsid w:val="650DB40C"/>
    <w:rsid w:val="6A3F11BB"/>
    <w:rsid w:val="6C7E1EFE"/>
    <w:rsid w:val="7826AC18"/>
    <w:rsid w:val="7A4939D2"/>
    <w:rsid w:val="7AAFFBB1"/>
    <w:rsid w:val="7B55A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E7426"/>
  <w15:chartTrackingRefBased/>
  <w15:docId w15:val="{142D3609-35EA-4053-9923-A505612B7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67E"/>
    <w:pPr>
      <w:spacing w:before="40" w:after="40" w:line="240" w:lineRule="auto"/>
    </w:pPr>
  </w:style>
  <w:style w:type="paragraph" w:styleId="Heading1">
    <w:name w:val="heading 1"/>
    <w:basedOn w:val="Normal"/>
    <w:next w:val="Normal"/>
    <w:link w:val="Heading1Char"/>
    <w:uiPriority w:val="9"/>
    <w:qFormat/>
    <w:rsid w:val="00B41341"/>
    <w:pPr>
      <w:keepNext/>
      <w:keepLines/>
      <w:spacing w:before="0" w:after="80"/>
      <w:outlineLvl w:val="0"/>
    </w:pPr>
    <w:rPr>
      <w:rFonts w:asciiTheme="majorHAnsi" w:eastAsiaTheme="majorEastAsia" w:hAnsiTheme="majorHAnsi" w:cstheme="majorBidi"/>
      <w:b/>
      <w:bCs/>
      <w:color w:val="0F4761" w:themeColor="accent1" w:themeShade="BF"/>
      <w:sz w:val="36"/>
      <w:szCs w:val="36"/>
    </w:rPr>
  </w:style>
  <w:style w:type="paragraph" w:styleId="Heading2">
    <w:name w:val="heading 2"/>
    <w:basedOn w:val="Normal"/>
    <w:next w:val="Normal"/>
    <w:link w:val="Heading2Char"/>
    <w:uiPriority w:val="9"/>
    <w:unhideWhenUsed/>
    <w:qFormat/>
    <w:rsid w:val="0043567E"/>
    <w:pPr>
      <w:keepNext/>
      <w:keepLines/>
      <w:spacing w:before="160" w:after="24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F75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75F1"/>
    <w:pPr>
      <w:keepNext/>
      <w:keepLines/>
      <w:spacing w:before="8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75F1"/>
    <w:pPr>
      <w:keepNext/>
      <w:keepLines/>
      <w:spacing w:before="8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5F1"/>
    <w:pPr>
      <w:keepNext/>
      <w:keepLines/>
      <w:spacing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5F1"/>
    <w:pPr>
      <w:keepNext/>
      <w:keepLines/>
      <w:spacing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5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5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341"/>
    <w:rPr>
      <w:rFonts w:asciiTheme="majorHAnsi" w:eastAsiaTheme="majorEastAsia" w:hAnsiTheme="majorHAnsi" w:cstheme="majorBidi"/>
      <w:b/>
      <w:bCs/>
      <w:color w:val="0F4761" w:themeColor="accent1" w:themeShade="BF"/>
      <w:sz w:val="36"/>
      <w:szCs w:val="36"/>
    </w:rPr>
  </w:style>
  <w:style w:type="character" w:customStyle="1" w:styleId="Heading2Char">
    <w:name w:val="Heading 2 Char"/>
    <w:basedOn w:val="DefaultParagraphFont"/>
    <w:link w:val="Heading2"/>
    <w:uiPriority w:val="9"/>
    <w:rsid w:val="004356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F75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75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5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5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5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5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5F1"/>
    <w:rPr>
      <w:rFonts w:eastAsiaTheme="majorEastAsia" w:cstheme="majorBidi"/>
      <w:color w:val="272727" w:themeColor="text1" w:themeTint="D8"/>
    </w:rPr>
  </w:style>
  <w:style w:type="paragraph" w:styleId="Title">
    <w:name w:val="Title"/>
    <w:basedOn w:val="Normal"/>
    <w:next w:val="Normal"/>
    <w:link w:val="TitleChar"/>
    <w:uiPriority w:val="10"/>
    <w:qFormat/>
    <w:rsid w:val="007F75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5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5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5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5F1"/>
    <w:pPr>
      <w:spacing w:before="160"/>
      <w:jc w:val="center"/>
    </w:pPr>
    <w:rPr>
      <w:i/>
      <w:iCs/>
      <w:color w:val="404040" w:themeColor="text1" w:themeTint="BF"/>
    </w:rPr>
  </w:style>
  <w:style w:type="character" w:customStyle="1" w:styleId="QuoteChar">
    <w:name w:val="Quote Char"/>
    <w:basedOn w:val="DefaultParagraphFont"/>
    <w:link w:val="Quote"/>
    <w:uiPriority w:val="29"/>
    <w:rsid w:val="007F75F1"/>
    <w:rPr>
      <w:i/>
      <w:iCs/>
      <w:color w:val="404040" w:themeColor="text1" w:themeTint="BF"/>
    </w:rPr>
  </w:style>
  <w:style w:type="paragraph" w:styleId="ListParagraph">
    <w:name w:val="List Paragraph"/>
    <w:basedOn w:val="Normal"/>
    <w:uiPriority w:val="34"/>
    <w:qFormat/>
    <w:rsid w:val="007F75F1"/>
    <w:pPr>
      <w:ind w:left="720"/>
      <w:contextualSpacing/>
    </w:pPr>
  </w:style>
  <w:style w:type="character" w:styleId="IntenseEmphasis">
    <w:name w:val="Intense Emphasis"/>
    <w:basedOn w:val="DefaultParagraphFont"/>
    <w:uiPriority w:val="21"/>
    <w:qFormat/>
    <w:rsid w:val="007F75F1"/>
    <w:rPr>
      <w:i/>
      <w:iCs/>
      <w:color w:val="0F4761" w:themeColor="accent1" w:themeShade="BF"/>
    </w:rPr>
  </w:style>
  <w:style w:type="paragraph" w:styleId="IntenseQuote">
    <w:name w:val="Intense Quote"/>
    <w:basedOn w:val="Normal"/>
    <w:next w:val="Normal"/>
    <w:link w:val="IntenseQuoteChar"/>
    <w:uiPriority w:val="30"/>
    <w:qFormat/>
    <w:rsid w:val="007F75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5F1"/>
    <w:rPr>
      <w:i/>
      <w:iCs/>
      <w:color w:val="0F4761" w:themeColor="accent1" w:themeShade="BF"/>
    </w:rPr>
  </w:style>
  <w:style w:type="character" w:styleId="IntenseReference">
    <w:name w:val="Intense Reference"/>
    <w:basedOn w:val="DefaultParagraphFont"/>
    <w:uiPriority w:val="32"/>
    <w:qFormat/>
    <w:rsid w:val="007F75F1"/>
    <w:rPr>
      <w:b/>
      <w:bCs/>
      <w:smallCaps/>
      <w:color w:val="0F4761" w:themeColor="accent1" w:themeShade="BF"/>
      <w:spacing w:val="5"/>
    </w:rPr>
  </w:style>
  <w:style w:type="character" w:styleId="Hyperlink">
    <w:name w:val="Hyperlink"/>
    <w:basedOn w:val="DefaultParagraphFont"/>
    <w:uiPriority w:val="99"/>
    <w:unhideWhenUsed/>
    <w:rsid w:val="00B41341"/>
    <w:rPr>
      <w:color w:val="0070C0"/>
      <w:u w:val="single"/>
    </w:rPr>
  </w:style>
  <w:style w:type="character" w:styleId="UnresolvedMention">
    <w:name w:val="Unresolved Mention"/>
    <w:basedOn w:val="DefaultParagraphFont"/>
    <w:uiPriority w:val="99"/>
    <w:semiHidden/>
    <w:unhideWhenUsed/>
    <w:rsid w:val="007F75F1"/>
    <w:rPr>
      <w:color w:val="605E5C"/>
      <w:shd w:val="clear" w:color="auto" w:fill="E1DFDD"/>
    </w:rPr>
  </w:style>
  <w:style w:type="table" w:styleId="TableGrid">
    <w:name w:val="Table Grid"/>
    <w:basedOn w:val="TableNormal"/>
    <w:uiPriority w:val="39"/>
    <w:rsid w:val="009A6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1774A"/>
    <w:pPr>
      <w:spacing w:after="0" w:line="240" w:lineRule="auto"/>
    </w:pPr>
    <w:rPr>
      <w:sz w:val="22"/>
      <w:szCs w:val="22"/>
    </w:rPr>
  </w:style>
  <w:style w:type="paragraph" w:styleId="TOCHeading">
    <w:name w:val="TOC Heading"/>
    <w:basedOn w:val="Heading1"/>
    <w:next w:val="Normal"/>
    <w:uiPriority w:val="39"/>
    <w:unhideWhenUsed/>
    <w:qFormat/>
    <w:rsid w:val="00E1774A"/>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E1774A"/>
    <w:pPr>
      <w:spacing w:after="100" w:line="259" w:lineRule="auto"/>
    </w:pPr>
    <w:rPr>
      <w:sz w:val="22"/>
      <w:szCs w:val="22"/>
    </w:rPr>
  </w:style>
  <w:style w:type="paragraph" w:styleId="TOC2">
    <w:name w:val="toc 2"/>
    <w:basedOn w:val="Normal"/>
    <w:next w:val="Normal"/>
    <w:autoRedefine/>
    <w:uiPriority w:val="39"/>
    <w:unhideWhenUsed/>
    <w:rsid w:val="00E1774A"/>
    <w:pPr>
      <w:spacing w:after="100" w:line="259" w:lineRule="auto"/>
      <w:ind w:left="220"/>
    </w:pPr>
    <w:rPr>
      <w:sz w:val="22"/>
      <w:szCs w:val="22"/>
    </w:rPr>
  </w:style>
  <w:style w:type="paragraph" w:styleId="Header">
    <w:name w:val="header"/>
    <w:basedOn w:val="Normal"/>
    <w:link w:val="HeaderChar"/>
    <w:uiPriority w:val="99"/>
    <w:unhideWhenUsed/>
    <w:rsid w:val="00E1774A"/>
    <w:pPr>
      <w:tabs>
        <w:tab w:val="center" w:pos="4680"/>
        <w:tab w:val="right" w:pos="9360"/>
      </w:tabs>
      <w:spacing w:after="0"/>
    </w:pPr>
  </w:style>
  <w:style w:type="character" w:customStyle="1" w:styleId="HeaderChar">
    <w:name w:val="Header Char"/>
    <w:basedOn w:val="DefaultParagraphFont"/>
    <w:link w:val="Header"/>
    <w:uiPriority w:val="99"/>
    <w:rsid w:val="00E1774A"/>
  </w:style>
  <w:style w:type="paragraph" w:styleId="Footer">
    <w:name w:val="footer"/>
    <w:basedOn w:val="Normal"/>
    <w:link w:val="FooterChar"/>
    <w:uiPriority w:val="99"/>
    <w:unhideWhenUsed/>
    <w:rsid w:val="00E1774A"/>
    <w:pPr>
      <w:tabs>
        <w:tab w:val="center" w:pos="4680"/>
        <w:tab w:val="right" w:pos="9360"/>
      </w:tabs>
      <w:spacing w:after="0"/>
    </w:pPr>
  </w:style>
  <w:style w:type="character" w:customStyle="1" w:styleId="FooterChar">
    <w:name w:val="Footer Char"/>
    <w:basedOn w:val="DefaultParagraphFont"/>
    <w:link w:val="Footer"/>
    <w:uiPriority w:val="99"/>
    <w:rsid w:val="00E1774A"/>
  </w:style>
  <w:style w:type="paragraph" w:styleId="NormalWeb">
    <w:name w:val="Normal (Web)"/>
    <w:basedOn w:val="Normal"/>
    <w:uiPriority w:val="99"/>
    <w:semiHidden/>
    <w:unhideWhenUsed/>
    <w:rsid w:val="00573835"/>
    <w:rPr>
      <w:rFonts w:ascii="Times New Roman" w:hAnsi="Times New Roman" w:cs="Times New Roman"/>
    </w:rPr>
  </w:style>
  <w:style w:type="paragraph" w:styleId="TOC3">
    <w:name w:val="toc 3"/>
    <w:basedOn w:val="Normal"/>
    <w:next w:val="Normal"/>
    <w:autoRedefine/>
    <w:uiPriority w:val="39"/>
    <w:unhideWhenUsed/>
    <w:rsid w:val="00B41341"/>
    <w:pPr>
      <w:spacing w:after="100"/>
      <w:ind w:left="480"/>
    </w:pPr>
  </w:style>
  <w:style w:type="paragraph" w:styleId="Revision">
    <w:name w:val="Revision"/>
    <w:hidden/>
    <w:uiPriority w:val="99"/>
    <w:semiHidden/>
    <w:rsid w:val="00004CB5"/>
    <w:pPr>
      <w:spacing w:after="0" w:line="240" w:lineRule="auto"/>
    </w:pPr>
  </w:style>
  <w:style w:type="character" w:styleId="FollowedHyperlink">
    <w:name w:val="FollowedHyperlink"/>
    <w:basedOn w:val="DefaultParagraphFont"/>
    <w:uiPriority w:val="99"/>
    <w:semiHidden/>
    <w:unhideWhenUsed/>
    <w:rsid w:val="00004CB5"/>
    <w:rPr>
      <w:color w:val="96607D" w:themeColor="followedHyperlink"/>
      <w:u w:val="single"/>
    </w:rPr>
  </w:style>
  <w:style w:type="character" w:styleId="CommentReference">
    <w:name w:val="annotation reference"/>
    <w:basedOn w:val="DefaultParagraphFont"/>
    <w:uiPriority w:val="99"/>
    <w:semiHidden/>
    <w:unhideWhenUsed/>
    <w:rsid w:val="006230BE"/>
    <w:rPr>
      <w:sz w:val="16"/>
      <w:szCs w:val="16"/>
    </w:rPr>
  </w:style>
  <w:style w:type="paragraph" w:styleId="CommentText">
    <w:name w:val="annotation text"/>
    <w:basedOn w:val="Normal"/>
    <w:link w:val="CommentTextChar"/>
    <w:uiPriority w:val="99"/>
    <w:unhideWhenUsed/>
    <w:rsid w:val="006230BE"/>
    <w:rPr>
      <w:sz w:val="20"/>
      <w:szCs w:val="20"/>
    </w:rPr>
  </w:style>
  <w:style w:type="character" w:customStyle="1" w:styleId="CommentTextChar">
    <w:name w:val="Comment Text Char"/>
    <w:basedOn w:val="DefaultParagraphFont"/>
    <w:link w:val="CommentText"/>
    <w:uiPriority w:val="99"/>
    <w:rsid w:val="006230BE"/>
    <w:rPr>
      <w:sz w:val="20"/>
      <w:szCs w:val="20"/>
    </w:rPr>
  </w:style>
  <w:style w:type="paragraph" w:styleId="CommentSubject">
    <w:name w:val="annotation subject"/>
    <w:basedOn w:val="CommentText"/>
    <w:next w:val="CommentText"/>
    <w:link w:val="CommentSubjectChar"/>
    <w:uiPriority w:val="99"/>
    <w:semiHidden/>
    <w:unhideWhenUsed/>
    <w:rsid w:val="006230BE"/>
    <w:rPr>
      <w:b/>
      <w:bCs/>
    </w:rPr>
  </w:style>
  <w:style w:type="character" w:customStyle="1" w:styleId="CommentSubjectChar">
    <w:name w:val="Comment Subject Char"/>
    <w:basedOn w:val="CommentTextChar"/>
    <w:link w:val="CommentSubject"/>
    <w:uiPriority w:val="99"/>
    <w:semiHidden/>
    <w:rsid w:val="006230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681703">
      <w:bodyDiv w:val="1"/>
      <w:marLeft w:val="0"/>
      <w:marRight w:val="0"/>
      <w:marTop w:val="0"/>
      <w:marBottom w:val="0"/>
      <w:divBdr>
        <w:top w:val="none" w:sz="0" w:space="0" w:color="auto"/>
        <w:left w:val="none" w:sz="0" w:space="0" w:color="auto"/>
        <w:bottom w:val="none" w:sz="0" w:space="0" w:color="auto"/>
        <w:right w:val="none" w:sz="0" w:space="0" w:color="auto"/>
      </w:divBdr>
    </w:div>
    <w:div w:id="213077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dp.ed.gov/OSEP/Regulation/ProgramRegs2006" TargetMode="External"/><Relationship Id="rId18" Type="http://schemas.openxmlformats.org/officeDocument/2006/relationships/hyperlink" Target="https://pdp.ed.gov/OSEP/Home/ScholarTraining" TargetMode="External"/><Relationship Id="rId26" Type="http://schemas.openxmlformats.org/officeDocument/2006/relationships/hyperlink" Target="mailto:%20serviceobligation@ed.gov" TargetMode="External"/><Relationship Id="rId39" Type="http://schemas.openxmlformats.org/officeDocument/2006/relationships/theme" Target="theme/theme1.xml"/><Relationship Id="rId21" Type="http://schemas.openxmlformats.org/officeDocument/2006/relationships/hyperlink" Target="https://pdp.ed.gov/OSEP/Content/pdf/OSEP-PDPDCS-Final-Closeout-Checklist_508.pdf" TargetMode="External"/><Relationship Id="rId34" Type="http://schemas.openxmlformats.org/officeDocument/2006/relationships/image" Target="media/image1.png"/><Relationship Id="rId7" Type="http://schemas.openxmlformats.org/officeDocument/2006/relationships/styles" Target="styles.xml"/><Relationship Id="rId12" Type="http://schemas.openxmlformats.org/officeDocument/2006/relationships/hyperlink" Target="mailto:serviceobligation@ed.gov" TargetMode="External"/><Relationship Id="rId17" Type="http://schemas.openxmlformats.org/officeDocument/2006/relationships/hyperlink" Target="https://pdp.ed.gov/OSEP/Home/GranteeTraining" TargetMode="External"/><Relationship Id="rId25" Type="http://schemas.openxmlformats.org/officeDocument/2006/relationships/hyperlink" Target="https://pdp.ed.gov/OSEP/Regulation/ProgramRegs2006" TargetMode="External"/><Relationship Id="rId33" Type="http://schemas.openxmlformats.org/officeDocument/2006/relationships/hyperlink" Target="mailto:%20serviceobligation@ed.gov"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dp.ed.gov/OSEP/Home/Agreements/" TargetMode="External"/><Relationship Id="rId20" Type="http://schemas.openxmlformats.org/officeDocument/2006/relationships/hyperlink" Target="https://pdp.ed.gov/OSEP/Content/pdf/OSEP-PDPDCS-Annual-Checklist_v2c.pdf" TargetMode="External"/><Relationship Id="rId29" Type="http://schemas.openxmlformats.org/officeDocument/2006/relationships/hyperlink" Target="https://pdp.ed.gov/OSEP/Content/pdf/OSEP%20PDPDCS%20Scholar%20Screenshots%20Resource%20Spring%202025.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20serviceobligation@ed.gov" TargetMode="External"/><Relationship Id="rId32" Type="http://schemas.openxmlformats.org/officeDocument/2006/relationships/hyperlink" Target="https://pdp.ed.gov/OSEP/Home/faq2006" TargetMode="External"/><Relationship Id="rId37"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pdp.ed.gov/OSEP/Home/faq2006" TargetMode="External"/><Relationship Id="rId23" Type="http://schemas.openxmlformats.org/officeDocument/2006/relationships/hyperlink" Target="https://pdp.ed.gov/OSEP/Content/pdf/Scholar%20Exit%20Information%20Questions_508.pdf" TargetMode="External"/><Relationship Id="rId28" Type="http://schemas.openxmlformats.org/officeDocument/2006/relationships/hyperlink" Target="https://youtu.be/dxTEyI6qft4"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pdp.ed.gov/OSEP/Content/pdf/DCS_FAQs.pdf" TargetMode="External"/><Relationship Id="rId31" Type="http://schemas.openxmlformats.org/officeDocument/2006/relationships/hyperlink" Target="https://pdp.ed.gov/ose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dp.ed.gov/OSEP/Content/pdf/2006faq.pdf" TargetMode="External"/><Relationship Id="rId22" Type="http://schemas.openxmlformats.org/officeDocument/2006/relationships/hyperlink" Target="https://pdp.ed.gov/OSEP/Content/pdf/OSEP%20PDPDCS%20Data%20Entry%20Requirements%20for%20Scholars.pdf" TargetMode="External"/><Relationship Id="rId27" Type="http://schemas.openxmlformats.org/officeDocument/2006/relationships/hyperlink" Target="mailto:%20serviceobligation@ed.gov" TargetMode="External"/><Relationship Id="rId30" Type="http://schemas.openxmlformats.org/officeDocument/2006/relationships/hyperlink" Target="https://youtu.be/QZnbyNduRcQ" TargetMode="External"/><Relationship Id="rId35" Type="http://schemas.openxmlformats.org/officeDocument/2006/relationships/hyperlink" Target="mailto:%20serviceobligation@ed.gov"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4FED901A8FEA4CBB9A9515B3B49673" ma:contentTypeVersion="17" ma:contentTypeDescription="Create a new document." ma:contentTypeScope="" ma:versionID="3a3b1318390d4c042f010f48dc9ef80d">
  <xsd:schema xmlns:xsd="http://www.w3.org/2001/XMLSchema" xmlns:xs="http://www.w3.org/2001/XMLSchema" xmlns:p="http://schemas.microsoft.com/office/2006/metadata/properties" xmlns:ns2="994ba96e-33e2-42f5-a77d-1bebd34332cb" xmlns:ns3="64e684f1-5e91-437d-960d-edbaf3a8c860" targetNamespace="http://schemas.microsoft.com/office/2006/metadata/properties" ma:root="true" ma:fieldsID="804c57963f5f2b2ad0b438fb85995989" ns2:_="" ns3:_="">
    <xsd:import namespace="994ba96e-33e2-42f5-a77d-1bebd34332cb"/>
    <xsd:import namespace="64e684f1-5e91-437d-960d-edbaf3a8c8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4ba96e-33e2-42f5-a77d-1bebd34332cb"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4e684f1-5e91-437d-960d-edbaf3a8c8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B72ED69E-9849-4DD5-8D39-1D520FB9B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4ba96e-33e2-42f5-a77d-1bebd34332cb"/>
    <ds:schemaRef ds:uri="64e684f1-5e91-437d-960d-edbaf3a8c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CD54A3-989B-4DA5-BC45-33C74526234D}">
  <ds:schemaRefs>
    <ds:schemaRef ds:uri="http://schemas.microsoft.com/sharepoint/v3/contenttype/forms"/>
  </ds:schemaRefs>
</ds:datastoreItem>
</file>

<file path=customXml/itemProps3.xml><?xml version="1.0" encoding="utf-8"?>
<ds:datastoreItem xmlns:ds="http://schemas.openxmlformats.org/officeDocument/2006/customXml" ds:itemID="{8BC44ECA-1169-4A26-A792-C899D6C737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800CE3-1F86-4EEF-AFC4-E5FDDAA019C2}">
  <ds:schemaRefs>
    <ds:schemaRef ds:uri="http://schemas.openxmlformats.org/officeDocument/2006/bibliography"/>
  </ds:schemaRefs>
</ds:datastoreItem>
</file>

<file path=customXml/itemProps5.xml><?xml version="1.0" encoding="utf-8"?>
<ds:datastoreItem xmlns:ds="http://schemas.openxmlformats.org/officeDocument/2006/customXml" ds:itemID="{86EE88EA-53A9-4F05-8E08-1A3BC939B9B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2558</Words>
  <Characters>14587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Bloom</dc:creator>
  <cp:keywords/>
  <dc:description/>
  <cp:lastModifiedBy>Michelle Bloom</cp:lastModifiedBy>
  <cp:revision>7</cp:revision>
  <dcterms:created xsi:type="dcterms:W3CDTF">2026-02-17T23:49:00Z</dcterms:created>
  <dcterms:modified xsi:type="dcterms:W3CDTF">2026-02-18T00:23:00Z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88b4125c-46db-4346-8d6c-8e005b9185a9</vt:lpwstr>
  </property>
  <property fmtid="{D5CDD505-2E9C-101B-9397-08002B2CF9AE}" pid="3" name="ContentTypeId">
    <vt:lpwstr>0x010100E24FED901A8FEA4CBB9A9515B3B49673</vt:lpwstr>
  </property>
</Properties>
</file>